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68C0B515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52972">
        <w:rPr>
          <w:rFonts w:asciiTheme="minorHAnsi" w:hAnsiTheme="minorHAnsi" w:cs="Arial"/>
          <w:b/>
          <w:u w:val="single"/>
        </w:rPr>
        <w:t>100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3C5DCFEC" w:rsidR="00A111FC" w:rsidRDefault="00D52972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Monday, 3 March 2025</w:t>
      </w:r>
      <w:r w:rsidR="00A111FC">
        <w:rPr>
          <w:rFonts w:asciiTheme="minorHAnsi" w:hAnsiTheme="minorHAnsi"/>
          <w:b/>
        </w:rPr>
        <w:t xml:space="preserve"> at </w:t>
      </w:r>
      <w:r w:rsidR="00CD57AB">
        <w:rPr>
          <w:rFonts w:asciiTheme="minorHAnsi" w:hAnsiTheme="minorHAnsi"/>
          <w:b/>
        </w:rPr>
        <w:t>10</w:t>
      </w:r>
      <w:r w:rsidR="007159E2">
        <w:rPr>
          <w:rFonts w:asciiTheme="minorHAnsi" w:hAnsiTheme="minorHAnsi"/>
          <w:b/>
        </w:rPr>
        <w:t>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7612268" w:rsidR="00A111FC" w:rsidRPr="00970080" w:rsidRDefault="007159E2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65FDE4CD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D52C9A">
        <w:rPr>
          <w:rFonts w:ascii="Calibri" w:hAnsi="Calibri" w:cs="Arial"/>
          <w:sz w:val="22"/>
          <w:szCs w:val="22"/>
        </w:rPr>
        <w:t>Ms Petre was an apology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70E03216" w14:textId="6F78DCEB" w:rsidR="00D52C9A" w:rsidRDefault="00D52C9A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Discussion with Minister for Homes and New Suburbs</w:t>
      </w:r>
    </w:p>
    <w:p w14:paraId="4AA80AE4" w14:textId="793B3EAB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Chief Executive Officer's Report</w:t>
      </w:r>
    </w:p>
    <w:p w14:paraId="2BB69AE8" w14:textId="22CFA605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Coombs Wright Village Sales Tender</w:t>
      </w:r>
    </w:p>
    <w:p w14:paraId="1761741A" w14:textId="583F86FB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 xml:space="preserve">Kingston Arts Precinct </w:t>
      </w:r>
    </w:p>
    <w:p w14:paraId="10AFB74E" w14:textId="182A245A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 xml:space="preserve">Causeway Precinct: Switching Station and Infrastructure Funding </w:t>
      </w:r>
    </w:p>
    <w:p w14:paraId="4017E51B" w14:textId="77777777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Draft Indicative Land Release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972">
        <w:rPr>
          <w:rFonts w:asciiTheme="minorHAnsi" w:hAnsiTheme="minorHAnsi" w:cstheme="minorHAnsi"/>
          <w:sz w:val="22"/>
          <w:szCs w:val="22"/>
        </w:rPr>
        <w:t>Program (ILRP) 2025-26 to 2029-30</w:t>
      </w:r>
    </w:p>
    <w:p w14:paraId="32EF36B2" w14:textId="5F51BC9F" w:rsidR="00102A32" w:rsidRDefault="0069560B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Potential Land Acquisition</w:t>
      </w:r>
      <w:r w:rsidR="00102A32">
        <w:rPr>
          <w:rFonts w:asciiTheme="minorHAnsi" w:hAnsiTheme="minorHAnsi" w:cstheme="minorHAnsi"/>
          <w:sz w:val="22"/>
          <w:szCs w:val="22"/>
        </w:rPr>
        <w:t xml:space="preserve"> </w:t>
      </w:r>
      <w:r w:rsidR="00D52972">
        <w:rPr>
          <w:rFonts w:asciiTheme="minorHAnsi" w:hAnsiTheme="minorHAnsi" w:cstheme="minorHAnsi"/>
          <w:sz w:val="22"/>
          <w:szCs w:val="22"/>
        </w:rPr>
        <w:t>–</w:t>
      </w:r>
      <w:r w:rsidR="00D52972" w:rsidRPr="00D52972">
        <w:rPr>
          <w:rFonts w:asciiTheme="minorHAnsi" w:hAnsiTheme="minorHAnsi" w:cstheme="minorHAnsi"/>
          <w:sz w:val="22"/>
          <w:szCs w:val="22"/>
        </w:rPr>
        <w:t xml:space="preserve"> Verbal</w:t>
      </w:r>
      <w:r w:rsidR="00D52972">
        <w:rPr>
          <w:rFonts w:asciiTheme="minorHAnsi" w:hAnsiTheme="minorHAnsi" w:cstheme="minorHAnsi"/>
          <w:sz w:val="22"/>
          <w:szCs w:val="22"/>
        </w:rPr>
        <w:t xml:space="preserve"> </w:t>
      </w:r>
      <w:r w:rsidR="00D52972" w:rsidRPr="00D52972">
        <w:rPr>
          <w:rFonts w:asciiTheme="minorHAnsi" w:hAnsiTheme="minorHAnsi" w:cstheme="minorHAnsi"/>
          <w:sz w:val="22"/>
          <w:szCs w:val="22"/>
        </w:rPr>
        <w:t>Update</w:t>
      </w:r>
    </w:p>
    <w:p w14:paraId="445CCD01" w14:textId="4EE499DB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Project Management Reform</w:t>
      </w:r>
    </w:p>
    <w:p w14:paraId="49415392" w14:textId="3E0824E6" w:rsidR="00D52C9A" w:rsidRPr="00D52972" w:rsidRDefault="00D52C9A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Marketing Update</w:t>
      </w:r>
    </w:p>
    <w:p w14:paraId="373166C5" w14:textId="77777777" w:rsidR="00D52972" w:rsidRP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Work Health &amp; Safety Update</w:t>
      </w:r>
    </w:p>
    <w:p w14:paraId="35F6E81F" w14:textId="48E420A2" w:rsidR="00D52972" w:rsidRDefault="00D52972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Cyber Security Update</w:t>
      </w:r>
    </w:p>
    <w:p w14:paraId="446DFDA2" w14:textId="4A609917" w:rsidR="00D52972" w:rsidRDefault="00D52972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52972">
        <w:rPr>
          <w:rFonts w:asciiTheme="minorHAnsi" w:hAnsiTheme="minorHAnsi" w:cstheme="minorHAnsi"/>
          <w:sz w:val="22"/>
          <w:szCs w:val="22"/>
        </w:rPr>
        <w:t>Ginninderry Joint Venture Update</w:t>
      </w:r>
    </w:p>
    <w:p w14:paraId="66244B79" w14:textId="16756C68" w:rsidR="00D52972" w:rsidRPr="005B3D74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Board Audit and Risk Committee </w:t>
      </w:r>
      <w:r w:rsidR="00D52C9A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19703C86" w14:textId="0F9995B6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Significant Programs and Culture Committee </w:t>
      </w:r>
      <w:r w:rsidR="00D52C9A">
        <w:rPr>
          <w:rFonts w:asciiTheme="minorHAnsi" w:hAnsiTheme="minorHAnsi" w:cstheme="minorHAnsi"/>
          <w:sz w:val="22"/>
          <w:szCs w:val="22"/>
        </w:rPr>
        <w:t>U</w:t>
      </w:r>
      <w:r w:rsidRPr="005B3D74">
        <w:rPr>
          <w:rFonts w:asciiTheme="minorHAnsi" w:hAnsiTheme="minorHAnsi" w:cstheme="minorHAnsi"/>
          <w:sz w:val="22"/>
          <w:szCs w:val="22"/>
        </w:rPr>
        <w:t>pdate</w:t>
      </w:r>
    </w:p>
    <w:p w14:paraId="416F9C0E" w14:textId="77777777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Administration</w:t>
      </w:r>
    </w:p>
    <w:p w14:paraId="64C20D27" w14:textId="12111760" w:rsidR="00D52972" w:rsidRDefault="00D52972" w:rsidP="00D5297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Sales</w:t>
      </w:r>
      <w:r w:rsidR="00D52C9A">
        <w:rPr>
          <w:rFonts w:asciiTheme="minorHAnsi" w:hAnsiTheme="minorHAnsi" w:cstheme="minorHAnsi"/>
          <w:sz w:val="22"/>
          <w:szCs w:val="22"/>
        </w:rPr>
        <w:t>,</w:t>
      </w:r>
      <w:r w:rsidRPr="005B3D74">
        <w:rPr>
          <w:rFonts w:asciiTheme="minorHAnsi" w:hAnsiTheme="minorHAnsi" w:cstheme="minorHAnsi"/>
          <w:sz w:val="22"/>
          <w:szCs w:val="22"/>
        </w:rPr>
        <w:t xml:space="preserve"> Marketing and Engagement</w:t>
      </w:r>
      <w:r>
        <w:rPr>
          <w:rFonts w:asciiTheme="minorHAnsi" w:hAnsiTheme="minorHAnsi" w:cstheme="minorHAnsi"/>
          <w:sz w:val="22"/>
          <w:szCs w:val="22"/>
        </w:rPr>
        <w:t xml:space="preserve"> Report</w:t>
      </w:r>
    </w:p>
    <w:p w14:paraId="127ED37F" w14:textId="77777777" w:rsidR="00FF0DF0" w:rsidRPr="00D52972" w:rsidRDefault="00FF0DF0" w:rsidP="00D52972">
      <w:p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22317A04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D52972">
        <w:rPr>
          <w:rFonts w:ascii="Calibri" w:hAnsi="Calibri" w:cs="Arial"/>
          <w:sz w:val="22"/>
          <w:szCs w:val="22"/>
        </w:rPr>
        <w:t>3:05</w:t>
      </w:r>
      <w:r w:rsidR="00FF0DF0" w:rsidRPr="009F6DF9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8911" w14:textId="77777777" w:rsidR="0041554E" w:rsidRDefault="0041554E" w:rsidP="00E139C5">
      <w:pPr>
        <w:spacing w:after="0"/>
      </w:pPr>
      <w:r>
        <w:separator/>
      </w:r>
    </w:p>
  </w:endnote>
  <w:endnote w:type="continuationSeparator" w:id="0">
    <w:p w14:paraId="7719899B" w14:textId="77777777" w:rsidR="0041554E" w:rsidRDefault="0041554E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21CD" w14:textId="77777777" w:rsidR="0041554E" w:rsidRDefault="0041554E" w:rsidP="00E139C5">
      <w:pPr>
        <w:spacing w:after="0"/>
      </w:pPr>
      <w:r>
        <w:separator/>
      </w:r>
    </w:p>
  </w:footnote>
  <w:footnote w:type="continuationSeparator" w:id="0">
    <w:p w14:paraId="2426AE23" w14:textId="77777777" w:rsidR="0041554E" w:rsidRDefault="0041554E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D6674" w14:textId="4802FFC7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978EA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2A32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67BCA"/>
    <w:rsid w:val="002719C7"/>
    <w:rsid w:val="00276D10"/>
    <w:rsid w:val="002774D1"/>
    <w:rsid w:val="002847B5"/>
    <w:rsid w:val="00286BFF"/>
    <w:rsid w:val="00295094"/>
    <w:rsid w:val="002A7282"/>
    <w:rsid w:val="002B0FA7"/>
    <w:rsid w:val="002B5B6A"/>
    <w:rsid w:val="002C13B3"/>
    <w:rsid w:val="002D0809"/>
    <w:rsid w:val="002D2F2D"/>
    <w:rsid w:val="002E115C"/>
    <w:rsid w:val="002E630B"/>
    <w:rsid w:val="002F025A"/>
    <w:rsid w:val="002F1247"/>
    <w:rsid w:val="003005AE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524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6ABE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E0EFF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554E"/>
    <w:rsid w:val="00417176"/>
    <w:rsid w:val="00422043"/>
    <w:rsid w:val="00437828"/>
    <w:rsid w:val="0044211F"/>
    <w:rsid w:val="00443123"/>
    <w:rsid w:val="00446026"/>
    <w:rsid w:val="004477E6"/>
    <w:rsid w:val="0045167D"/>
    <w:rsid w:val="004617AE"/>
    <w:rsid w:val="004629FD"/>
    <w:rsid w:val="00472F34"/>
    <w:rsid w:val="00481AC3"/>
    <w:rsid w:val="00487DB7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045B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9560B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D6E54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47A8"/>
    <w:rsid w:val="00767F75"/>
    <w:rsid w:val="0077577B"/>
    <w:rsid w:val="00777DD3"/>
    <w:rsid w:val="0078370B"/>
    <w:rsid w:val="00787C32"/>
    <w:rsid w:val="0079308C"/>
    <w:rsid w:val="007B254A"/>
    <w:rsid w:val="007D7E05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862A7"/>
    <w:rsid w:val="0088653C"/>
    <w:rsid w:val="0089498F"/>
    <w:rsid w:val="008A37B9"/>
    <w:rsid w:val="008A4FB2"/>
    <w:rsid w:val="008A574F"/>
    <w:rsid w:val="008B267A"/>
    <w:rsid w:val="008B430D"/>
    <w:rsid w:val="008B442B"/>
    <w:rsid w:val="008B577A"/>
    <w:rsid w:val="008B77CE"/>
    <w:rsid w:val="008C1B69"/>
    <w:rsid w:val="008C423E"/>
    <w:rsid w:val="008C517F"/>
    <w:rsid w:val="008E1E2E"/>
    <w:rsid w:val="008E4A98"/>
    <w:rsid w:val="008E7BB5"/>
    <w:rsid w:val="008F0A07"/>
    <w:rsid w:val="008F2DB6"/>
    <w:rsid w:val="008F7153"/>
    <w:rsid w:val="00903CC2"/>
    <w:rsid w:val="0091582A"/>
    <w:rsid w:val="00923A9F"/>
    <w:rsid w:val="00924799"/>
    <w:rsid w:val="009324D6"/>
    <w:rsid w:val="0093467B"/>
    <w:rsid w:val="00934FE5"/>
    <w:rsid w:val="00940D31"/>
    <w:rsid w:val="00942C4D"/>
    <w:rsid w:val="0094324A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65A48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9F6DF9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2CC9"/>
    <w:rsid w:val="00B44647"/>
    <w:rsid w:val="00B50210"/>
    <w:rsid w:val="00B51EBE"/>
    <w:rsid w:val="00B72167"/>
    <w:rsid w:val="00B77BD5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5683"/>
    <w:rsid w:val="00CC7DF7"/>
    <w:rsid w:val="00CD04EB"/>
    <w:rsid w:val="00CD115F"/>
    <w:rsid w:val="00CD57AB"/>
    <w:rsid w:val="00CE4AAB"/>
    <w:rsid w:val="00CE6DE8"/>
    <w:rsid w:val="00D1090A"/>
    <w:rsid w:val="00D15F59"/>
    <w:rsid w:val="00D23FC8"/>
    <w:rsid w:val="00D33617"/>
    <w:rsid w:val="00D37347"/>
    <w:rsid w:val="00D423F5"/>
    <w:rsid w:val="00D45F79"/>
    <w:rsid w:val="00D47370"/>
    <w:rsid w:val="00D52972"/>
    <w:rsid w:val="00D52A23"/>
    <w:rsid w:val="00D52C9A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E0319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954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D7EF4"/>
    <w:rsid w:val="00EF5BED"/>
    <w:rsid w:val="00EF7A35"/>
    <w:rsid w:val="00EF7E48"/>
    <w:rsid w:val="00F07057"/>
    <w:rsid w:val="00F111D0"/>
    <w:rsid w:val="00F13166"/>
    <w:rsid w:val="00F32187"/>
    <w:rsid w:val="00F32661"/>
    <w:rsid w:val="00F35B9A"/>
    <w:rsid w:val="00F46956"/>
    <w:rsid w:val="00F52918"/>
    <w:rsid w:val="00F52A94"/>
    <w:rsid w:val="00F5400B"/>
    <w:rsid w:val="00F609FA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37E"/>
    <w:rsid w:val="00FD0A77"/>
    <w:rsid w:val="00FD2B25"/>
    <w:rsid w:val="00FD2E8B"/>
    <w:rsid w:val="00FD5231"/>
    <w:rsid w:val="00FD5EB1"/>
    <w:rsid w:val="00FD6BBB"/>
    <w:rsid w:val="00FF0DF0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4.xml" Id="Rb55ef3331dfd426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4FEB93B0D38B3BDFE05400144FFB2061" version="1.0.0">
  <systemFields>
    <field name="Objective-Id">
      <value order="0">A52395752</value>
    </field>
    <field name="Objective-Title">
      <value order="0">Website summary SLA Board Meeting (No.100) 3 March 2025</value>
    </field>
    <field name="Objective-Description">
      <value order="0"/>
    </field>
    <field name="Objective-CreationStamp">
      <value order="0">2025-05-23T05:20:54Z</value>
    </field>
    <field name="Objective-IsApproved">
      <value order="0">false</value>
    </field>
    <field name="Objective-IsPublished">
      <value order="0">true</value>
    </field>
    <field name="Objective-DatePublished">
      <value order="0">2025-05-23T05:21:28Z</value>
    </field>
    <field name="Objective-ModificationStamp">
      <value order="0">2025-06-24T04:09:24Z</value>
    </field>
    <field name="Objective-Owner">
      <value order="0">Tracy Mayo</value>
    </field>
    <field name="Objective-Path">
      <value order="0">Whole of ACT Government:SLA - Suburban Land Agency:. Boards and Committees:01. Board and Committees - Meeting Papers:01. BOARD:Suburban Land - Boards and Committees - 100. Board - 3 March 2025:07. Approved website summary</value>
    </field>
    <field name="Objective-Parent">
      <value order="0">07. Approved website summary</value>
    </field>
    <field name="Objective-State">
      <value order="0">Published</value>
    </field>
    <field name="Objective-VersionId">
      <value order="0">vA66267858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  <field name="Objective-S28 Exemption Number">
        <value order="0"/>
      </field>
      <field name="Objective-S28 Exemption">
        <value order="0"/>
      </field>
      <field name="Objective-S28 Exemption Reason">
        <value order="0"/>
      </field>
      <field name="Objective-S28 Comments if partial exemption">
        <value order="0"/>
      </field>
      <field name="Objective-S28 Date Approved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2025-05-23T05:20:00Z</dcterms:created>
  <dcterms:modified xsi:type="dcterms:W3CDTF">2025-05-23T05:21:00Z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A52395752</vt:lpwstr>
  </property>
  <property fmtid="{D5CDD505-2E9C-101B-9397-08002B2CF9AE}" pid="4" name="Objective-Title">
    <vt:lpwstr>Website summary SLA Board Meeting (No.100) 3 March 2025</vt:lpwstr>
  </property>
  <property fmtid="{D5CDD505-2E9C-101B-9397-08002B2CF9AE}" pid="5" name="Objective-Comment">
    <vt:lpwstr/>
  </property>
  <property fmtid="{D5CDD505-2E9C-101B-9397-08002B2CF9AE}" pid="6" name="Objective-CreationStamp">
    <vt:filetime>2025-05-23T05:20:54Z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2025-05-23T05:21:28Z</vt:filetime>
  </property>
  <property fmtid="{D5CDD505-2E9C-101B-9397-08002B2CF9AE}" pid="10" name="Objective-ModificationStamp">
    <vt:filetime>2025-06-24T04:09:24Z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Agency:. Boards and Committees:01. Board and Committees - Meeting Papers:01. BOARD:Suburban Land - Boards and Committees - 100. Board - 3 March 2025:07. Approved website summary:</vt:lpwstr>
  </property>
  <property fmtid="{D5CDD505-2E9C-101B-9397-08002B2CF9AE}" pid="13" name="Objective-Parent">
    <vt:lpwstr>07.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vA66267858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  <property fmtid="{D5CDD505-2E9C-101B-9397-08002B2CF9AE}" pid="53" name="Objective-S28 Exemption Number">
    <vt:lpwstr/>
  </property>
  <property fmtid="{D5CDD505-2E9C-101B-9397-08002B2CF9AE}" pid="54" name="Objective-S28 Exemption">
    <vt:lpwstr/>
  </property>
  <property fmtid="{D5CDD505-2E9C-101B-9397-08002B2CF9AE}" pid="55" name="Objective-S28 Exemption Reason">
    <vt:lpwstr/>
  </property>
  <property fmtid="{D5CDD505-2E9C-101B-9397-08002B2CF9AE}" pid="56" name="Objective-S28 Comments if partial exemption">
    <vt:lpwstr/>
  </property>
  <property fmtid="{D5CDD505-2E9C-101B-9397-08002B2CF9AE}" pid="57" name="Objective-S28 Date Approved">
    <vt:lpwstr/>
  </property>
</Properties>
</file>