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4678" w14:textId="77777777" w:rsidR="006627FD" w:rsidRPr="002F5443" w:rsidRDefault="006627FD" w:rsidP="006627FD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Arial"/>
          <w:color w:val="4C4C4C"/>
          <w:sz w:val="24"/>
          <w:szCs w:val="17"/>
        </w:rPr>
      </w:pPr>
    </w:p>
    <w:p w14:paraId="33285EA2" w14:textId="77777777" w:rsidR="006627FD" w:rsidRPr="002F5443" w:rsidRDefault="006627FD" w:rsidP="006627FD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Arial"/>
          <w:color w:val="4C4C4C"/>
          <w:sz w:val="24"/>
          <w:szCs w:val="17"/>
        </w:rPr>
      </w:pPr>
    </w:p>
    <w:p w14:paraId="2EC33C0D" w14:textId="77777777" w:rsidR="006627FD" w:rsidRPr="002F5443" w:rsidRDefault="006627FD" w:rsidP="006627F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Arial"/>
          <w:color w:val="060607"/>
          <w:sz w:val="24"/>
          <w:szCs w:val="19"/>
        </w:rPr>
      </w:pPr>
    </w:p>
    <w:p w14:paraId="12E39857" w14:textId="77777777" w:rsidR="006627FD" w:rsidRPr="002F5443" w:rsidRDefault="006627FD" w:rsidP="0066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91919"/>
          <w:sz w:val="24"/>
          <w:szCs w:val="20"/>
        </w:rPr>
      </w:pPr>
      <w:r w:rsidRPr="002F5443">
        <w:rPr>
          <w:rFonts w:ascii="Times New Roman" w:hAnsi="Times New Roman" w:cs="Times New Roman"/>
          <w:b/>
          <w:bCs/>
          <w:color w:val="060607"/>
          <w:sz w:val="24"/>
          <w:szCs w:val="20"/>
        </w:rPr>
        <w:t xml:space="preserve">AUSTRALIAN CAPITAL </w:t>
      </w:r>
      <w:r w:rsidRPr="002F5443">
        <w:rPr>
          <w:rFonts w:ascii="Times New Roman" w:hAnsi="Times New Roman" w:cs="Times New Roman"/>
          <w:b/>
          <w:bCs/>
          <w:color w:val="191919"/>
          <w:sz w:val="24"/>
          <w:szCs w:val="20"/>
        </w:rPr>
        <w:t>TERRIT</w:t>
      </w:r>
      <w:r w:rsidR="00BF74D0">
        <w:rPr>
          <w:rFonts w:ascii="Times New Roman" w:hAnsi="Times New Roman" w:cs="Times New Roman"/>
          <w:b/>
          <w:bCs/>
          <w:color w:val="191919"/>
          <w:sz w:val="24"/>
          <w:szCs w:val="20"/>
        </w:rPr>
        <w:t>O</w:t>
      </w:r>
      <w:r w:rsidRPr="002F5443">
        <w:rPr>
          <w:rFonts w:ascii="Times New Roman" w:hAnsi="Times New Roman" w:cs="Times New Roman"/>
          <w:b/>
          <w:bCs/>
          <w:color w:val="191919"/>
          <w:sz w:val="24"/>
          <w:szCs w:val="20"/>
        </w:rPr>
        <w:t>RY</w:t>
      </w:r>
    </w:p>
    <w:p w14:paraId="4057FE5F" w14:textId="77777777" w:rsidR="006627FD" w:rsidRPr="002F5443" w:rsidRDefault="006627FD" w:rsidP="00B138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60607"/>
          <w:sz w:val="24"/>
          <w:szCs w:val="20"/>
        </w:rPr>
      </w:pPr>
    </w:p>
    <w:p w14:paraId="0AC66845" w14:textId="77777777" w:rsidR="006627FD" w:rsidRPr="002F5443" w:rsidRDefault="006627FD" w:rsidP="0066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60607"/>
          <w:sz w:val="24"/>
          <w:szCs w:val="20"/>
        </w:rPr>
      </w:pPr>
      <w:r w:rsidRPr="002F5443">
        <w:rPr>
          <w:rFonts w:ascii="Times New Roman" w:hAnsi="Times New Roman" w:cs="Times New Roman"/>
          <w:b/>
          <w:bCs/>
          <w:color w:val="060607"/>
          <w:sz w:val="24"/>
          <w:szCs w:val="20"/>
        </w:rPr>
        <w:t>DEED OF UNCONDITIONAL UNDERTAKING</w:t>
      </w:r>
    </w:p>
    <w:p w14:paraId="789AC5CD" w14:textId="77777777" w:rsidR="006627FD" w:rsidRPr="002F5443" w:rsidRDefault="006627FD" w:rsidP="0066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60607"/>
          <w:sz w:val="24"/>
          <w:szCs w:val="20"/>
        </w:rPr>
      </w:pPr>
    </w:p>
    <w:p w14:paraId="64A34627" w14:textId="77777777" w:rsidR="00107A93" w:rsidRDefault="00107A93" w:rsidP="00662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bCs/>
          <w:color w:val="060607"/>
          <w:sz w:val="24"/>
          <w:szCs w:val="19"/>
        </w:rPr>
      </w:pPr>
      <w:r>
        <w:rPr>
          <w:rFonts w:ascii="Times New Roman" w:hAnsi="Times New Roman" w:cs="Arial"/>
          <w:b/>
          <w:bCs/>
          <w:color w:val="060607"/>
          <w:sz w:val="24"/>
          <w:szCs w:val="19"/>
        </w:rPr>
        <w:t>RECITALS</w:t>
      </w:r>
    </w:p>
    <w:p w14:paraId="66C72999" w14:textId="77777777" w:rsidR="00107A93" w:rsidRDefault="00107A93" w:rsidP="00662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/>
          <w:bCs/>
          <w:color w:val="060607"/>
          <w:sz w:val="24"/>
          <w:szCs w:val="19"/>
        </w:rPr>
      </w:pPr>
    </w:p>
    <w:p w14:paraId="0193ADD9" w14:textId="77777777" w:rsidR="00107A93" w:rsidRPr="000C69A3" w:rsidRDefault="00BF74D0" w:rsidP="000C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color w:val="191919"/>
          <w:sz w:val="24"/>
          <w:szCs w:val="19"/>
        </w:rPr>
      </w:pPr>
      <w:r>
        <w:rPr>
          <w:rFonts w:ascii="Times New Roman" w:hAnsi="Times New Roman" w:cs="Arial"/>
          <w:b/>
          <w:bCs/>
          <w:color w:val="060607"/>
          <w:sz w:val="24"/>
          <w:szCs w:val="19"/>
        </w:rPr>
        <w:t>[</w:t>
      </w:r>
      <w:r w:rsidRPr="00E129A4">
        <w:rPr>
          <w:rFonts w:ascii="Times New Roman" w:hAnsi="Times New Roman" w:cs="Arial"/>
          <w:b/>
          <w:bCs/>
          <w:color w:val="FF0000"/>
          <w:sz w:val="24"/>
          <w:szCs w:val="19"/>
        </w:rPr>
        <w:t>INSERT NAME &amp; A.C.N. OF LESSEE</w:t>
      </w:r>
      <w:r w:rsidR="00E129A4">
        <w:rPr>
          <w:rFonts w:ascii="Times New Roman" w:hAnsi="Times New Roman" w:cs="Arial"/>
          <w:b/>
          <w:bCs/>
          <w:color w:val="060607"/>
          <w:sz w:val="24"/>
          <w:szCs w:val="19"/>
        </w:rPr>
        <w:t>]</w:t>
      </w:r>
      <w:r w:rsidR="006627FD" w:rsidRPr="000C69A3">
        <w:rPr>
          <w:rFonts w:ascii="Times New Roman" w:hAnsi="Times New Roman" w:cs="Arial"/>
          <w:b/>
          <w:bCs/>
          <w:color w:val="060607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(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"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the</w:t>
      </w:r>
      <w:r w:rsidR="00D932CC" w:rsidRPr="000C69A3">
        <w:rPr>
          <w:rFonts w:ascii="Times New Roman" w:hAnsi="Times New Roman" w:cs="Arial"/>
          <w:color w:val="303030"/>
          <w:sz w:val="24"/>
          <w:szCs w:val="19"/>
        </w:rPr>
        <w:t xml:space="preserve"> Lessee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"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 xml:space="preserve">) </w:t>
      </w:r>
      <w:r w:rsidR="00D932CC" w:rsidRPr="000C69A3">
        <w:rPr>
          <w:rFonts w:ascii="Times New Roman" w:hAnsi="Times New Roman" w:cs="Arial"/>
          <w:color w:val="303030"/>
          <w:sz w:val="24"/>
          <w:szCs w:val="19"/>
        </w:rPr>
        <w:t>is or is about to become the Lessee from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the 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COMMONWEALTH OF AUSTRALIA (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"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the Commonwealth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"</w:t>
      </w:r>
      <w:r w:rsidR="004605FE" w:rsidRPr="000C69A3">
        <w:rPr>
          <w:rFonts w:ascii="Times New Roman" w:hAnsi="Times New Roman" w:cs="Arial"/>
          <w:color w:val="303030"/>
          <w:sz w:val="24"/>
          <w:szCs w:val="19"/>
        </w:rPr>
        <w:t>)</w:t>
      </w:r>
      <w:r w:rsidR="002F5443" w:rsidRPr="000C69A3">
        <w:rPr>
          <w:rFonts w:ascii="Times New Roman" w:hAnsi="Times New Roman" w:cs="Arial"/>
          <w:color w:val="303030"/>
          <w:sz w:val="24"/>
          <w:szCs w:val="19"/>
        </w:rPr>
        <w:t xml:space="preserve"> of</w:t>
      </w:r>
      <w:r w:rsidR="004605FE" w:rsidRPr="000C69A3">
        <w:rPr>
          <w:rFonts w:ascii="Times New Roman" w:hAnsi="Times New Roman" w:cs="Arial"/>
          <w:color w:val="303030"/>
          <w:sz w:val="24"/>
          <w:szCs w:val="19"/>
        </w:rPr>
        <w:t xml:space="preserve"> </w:t>
      </w:r>
      <w:r w:rsidR="002F5443" w:rsidRPr="000C69A3">
        <w:rPr>
          <w:rFonts w:ascii="Times New Roman" w:hAnsi="Times New Roman" w:cs="Arial"/>
          <w:color w:val="303030"/>
          <w:sz w:val="24"/>
          <w:szCs w:val="19"/>
        </w:rPr>
        <w:t xml:space="preserve">land described as </w:t>
      </w:r>
      <w:r w:rsidR="002F5443" w:rsidRPr="00A65F1E">
        <w:rPr>
          <w:rFonts w:ascii="Times New Roman" w:hAnsi="Times New Roman" w:cs="Arial"/>
          <w:b/>
          <w:color w:val="000000" w:themeColor="text1"/>
          <w:sz w:val="24"/>
          <w:szCs w:val="19"/>
        </w:rPr>
        <w:t>Block</w:t>
      </w:r>
      <w:r w:rsidR="002F5443" w:rsidRPr="00A65F1E">
        <w:rPr>
          <w:rFonts w:ascii="Times New Roman" w:hAnsi="Times New Roman" w:cs="Arial"/>
          <w:color w:val="000000" w:themeColor="text1"/>
          <w:sz w:val="24"/>
          <w:szCs w:val="19"/>
        </w:rPr>
        <w:t xml:space="preserve"> </w:t>
      </w:r>
      <w:r w:rsidR="004435B2" w:rsidRPr="004435B2">
        <w:rPr>
          <w:rFonts w:ascii="Times New Roman" w:hAnsi="Times New Roman" w:cs="Arial"/>
          <w:b/>
          <w:color w:val="FF0000"/>
          <w:sz w:val="24"/>
          <w:szCs w:val="19"/>
        </w:rPr>
        <w:t xml:space="preserve">XXX </w:t>
      </w:r>
      <w:r w:rsidR="006A227D" w:rsidRPr="00A65F1E">
        <w:rPr>
          <w:rFonts w:ascii="Times New Roman" w:hAnsi="Times New Roman" w:cs="Arial"/>
          <w:b/>
          <w:bCs/>
          <w:color w:val="000000" w:themeColor="text1"/>
          <w:sz w:val="24"/>
          <w:szCs w:val="19"/>
        </w:rPr>
        <w:t xml:space="preserve">Section </w:t>
      </w:r>
      <w:r w:rsidR="004435B2" w:rsidRPr="004435B2">
        <w:rPr>
          <w:rFonts w:ascii="Times New Roman" w:hAnsi="Times New Roman" w:cs="Arial"/>
          <w:b/>
          <w:bCs/>
          <w:color w:val="FF0000"/>
          <w:sz w:val="24"/>
          <w:szCs w:val="19"/>
        </w:rPr>
        <w:t xml:space="preserve">XXX </w:t>
      </w:r>
      <w:r w:rsidR="006A227D" w:rsidRPr="00A65F1E">
        <w:rPr>
          <w:rFonts w:ascii="Times New Roman" w:hAnsi="Times New Roman" w:cs="Arial"/>
          <w:b/>
          <w:bCs/>
          <w:color w:val="000000" w:themeColor="text1"/>
          <w:sz w:val="24"/>
          <w:szCs w:val="19"/>
        </w:rPr>
        <w:t xml:space="preserve">Suburb </w:t>
      </w:r>
      <w:proofErr w:type="gramStart"/>
      <w:r w:rsidR="004435B2" w:rsidRPr="004435B2">
        <w:rPr>
          <w:rFonts w:ascii="Times New Roman" w:hAnsi="Times New Roman" w:cs="Arial"/>
          <w:b/>
          <w:bCs/>
          <w:color w:val="FF0000"/>
          <w:sz w:val="24"/>
          <w:szCs w:val="19"/>
        </w:rPr>
        <w:t>XXX</w:t>
      </w:r>
      <w:r w:rsidR="004605FE" w:rsidRPr="000C69A3">
        <w:rPr>
          <w:rFonts w:ascii="Times New Roman" w:hAnsi="Times New Roman" w:cs="Arial"/>
          <w:bCs/>
          <w:color w:val="191919"/>
          <w:sz w:val="24"/>
          <w:szCs w:val="19"/>
        </w:rPr>
        <w:t>(</w:t>
      </w:r>
      <w:proofErr w:type="gramEnd"/>
      <w:r w:rsidR="004605FE" w:rsidRPr="000C69A3">
        <w:rPr>
          <w:rFonts w:ascii="Times New Roman" w:hAnsi="Times New Roman" w:cs="Arial"/>
          <w:bCs/>
          <w:color w:val="191919"/>
          <w:sz w:val="24"/>
          <w:szCs w:val="19"/>
        </w:rPr>
        <w:t>“the Block”) in the Australian Capital Territory</w:t>
      </w:r>
      <w:r w:rsidR="00107A93" w:rsidRPr="000C69A3">
        <w:rPr>
          <w:rFonts w:ascii="Times New Roman" w:hAnsi="Times New Roman" w:cs="Arial"/>
          <w:bCs/>
          <w:color w:val="191919"/>
          <w:sz w:val="24"/>
          <w:szCs w:val="19"/>
        </w:rPr>
        <w:t xml:space="preserve">. </w:t>
      </w:r>
    </w:p>
    <w:p w14:paraId="19811A74" w14:textId="77777777" w:rsidR="00107A93" w:rsidRDefault="00107A93" w:rsidP="00107A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color w:val="191919"/>
          <w:sz w:val="24"/>
          <w:szCs w:val="19"/>
        </w:rPr>
      </w:pPr>
    </w:p>
    <w:p w14:paraId="08E08599" w14:textId="77777777" w:rsidR="0000077F" w:rsidRDefault="00107A93" w:rsidP="000C69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Arial"/>
          <w:bCs/>
          <w:color w:val="191919"/>
          <w:sz w:val="24"/>
          <w:szCs w:val="19"/>
        </w:rPr>
      </w:pPr>
      <w:r w:rsidRPr="00107A93">
        <w:rPr>
          <w:rFonts w:ascii="Times New Roman" w:hAnsi="Times New Roman" w:cs="Arial"/>
          <w:bCs/>
          <w:color w:val="191919"/>
          <w:sz w:val="24"/>
          <w:szCs w:val="19"/>
        </w:rPr>
        <w:t>T</w:t>
      </w:r>
      <w:r w:rsidR="00233AD3">
        <w:rPr>
          <w:rFonts w:ascii="Times New Roman" w:hAnsi="Times New Roman" w:cs="Arial"/>
          <w:bCs/>
          <w:color w:val="191919"/>
          <w:sz w:val="24"/>
          <w:szCs w:val="19"/>
        </w:rPr>
        <w:t>he L</w:t>
      </w:r>
      <w:r w:rsidR="004605FE" w:rsidRPr="00107A93">
        <w:rPr>
          <w:rFonts w:ascii="Times New Roman" w:hAnsi="Times New Roman" w:cs="Arial"/>
          <w:bCs/>
          <w:color w:val="191919"/>
          <w:sz w:val="24"/>
          <w:szCs w:val="19"/>
        </w:rPr>
        <w:t xml:space="preserve">essee </w:t>
      </w:r>
      <w:r w:rsidR="00103277" w:rsidRPr="00107A93">
        <w:rPr>
          <w:rFonts w:ascii="Times New Roman" w:hAnsi="Times New Roman" w:cs="Arial"/>
          <w:bCs/>
          <w:color w:val="191919"/>
          <w:sz w:val="24"/>
          <w:szCs w:val="19"/>
        </w:rPr>
        <w:t xml:space="preserve">is </w:t>
      </w:r>
      <w:r w:rsidR="004605FE" w:rsidRPr="00107A93">
        <w:rPr>
          <w:rFonts w:ascii="Times New Roman" w:hAnsi="Times New Roman" w:cs="Arial"/>
          <w:bCs/>
          <w:color w:val="191919"/>
          <w:sz w:val="24"/>
          <w:szCs w:val="19"/>
        </w:rPr>
        <w:t xml:space="preserve">required to furnish to the Australian Capital Territory (“the Territory”) security in respect </w:t>
      </w:r>
      <w:r w:rsidR="00103277" w:rsidRPr="00107A93">
        <w:rPr>
          <w:rFonts w:ascii="Times New Roman" w:hAnsi="Times New Roman" w:cs="Arial"/>
          <w:bCs/>
          <w:color w:val="191919"/>
          <w:sz w:val="24"/>
          <w:szCs w:val="19"/>
        </w:rPr>
        <w:t>of construction of works on the Block and/or land near the Block</w:t>
      </w:r>
      <w:r w:rsidR="006A227D" w:rsidRPr="00107A93">
        <w:rPr>
          <w:rFonts w:ascii="Times New Roman" w:hAnsi="Times New Roman" w:cs="Arial"/>
          <w:bCs/>
          <w:color w:val="191919"/>
          <w:sz w:val="24"/>
          <w:szCs w:val="19"/>
        </w:rPr>
        <w:t xml:space="preserve"> (“the W</w:t>
      </w:r>
      <w:r w:rsidR="005F0D6F" w:rsidRPr="00107A93">
        <w:rPr>
          <w:rFonts w:ascii="Times New Roman" w:hAnsi="Times New Roman" w:cs="Arial"/>
          <w:bCs/>
          <w:color w:val="191919"/>
          <w:sz w:val="24"/>
          <w:szCs w:val="19"/>
        </w:rPr>
        <w:t>orks”)</w:t>
      </w:r>
      <w:r w:rsidR="006A227D" w:rsidRPr="00107A93">
        <w:rPr>
          <w:rFonts w:ascii="Times New Roman" w:hAnsi="Times New Roman" w:cs="Arial"/>
          <w:bCs/>
          <w:color w:val="191919"/>
          <w:sz w:val="24"/>
          <w:szCs w:val="19"/>
        </w:rPr>
        <w:t>.</w:t>
      </w:r>
    </w:p>
    <w:p w14:paraId="2871F911" w14:textId="77777777" w:rsidR="0000077F" w:rsidRPr="0000077F" w:rsidRDefault="0000077F" w:rsidP="000C69A3">
      <w:pPr>
        <w:pStyle w:val="ListParagraph"/>
        <w:ind w:hanging="720"/>
        <w:rPr>
          <w:rFonts w:ascii="Times New Roman" w:hAnsi="Times New Roman" w:cs="Arial"/>
          <w:bCs/>
          <w:color w:val="191919"/>
          <w:sz w:val="24"/>
          <w:szCs w:val="19"/>
        </w:rPr>
      </w:pPr>
    </w:p>
    <w:p w14:paraId="376CBF08" w14:textId="77777777" w:rsidR="000C69A3" w:rsidRPr="000C69A3" w:rsidRDefault="000C69A3" w:rsidP="000C69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Arial"/>
          <w:bCs/>
          <w:color w:val="191919"/>
          <w:sz w:val="24"/>
          <w:szCs w:val="19"/>
        </w:rPr>
      </w:pPr>
      <w:r w:rsidRPr="000C69A3">
        <w:rPr>
          <w:rFonts w:ascii="Times New Roman" w:hAnsi="Times New Roman" w:cs="Arial"/>
          <w:bCs/>
          <w:color w:val="191919"/>
          <w:sz w:val="24"/>
          <w:szCs w:val="19"/>
        </w:rPr>
        <w:t xml:space="preserve">At the request of the </w:t>
      </w:r>
      <w:r w:rsidR="00233AD3">
        <w:rPr>
          <w:rFonts w:ascii="Times New Roman" w:hAnsi="Times New Roman" w:cs="Arial"/>
          <w:bCs/>
          <w:color w:val="191919"/>
          <w:sz w:val="24"/>
          <w:szCs w:val="19"/>
        </w:rPr>
        <w:t>Lessee</w:t>
      </w:r>
      <w:r w:rsidRPr="000C69A3">
        <w:rPr>
          <w:rFonts w:ascii="Times New Roman" w:hAnsi="Times New Roman" w:cs="Arial"/>
          <w:bCs/>
          <w:color w:val="191919"/>
          <w:sz w:val="24"/>
          <w:szCs w:val="19"/>
        </w:rPr>
        <w:t xml:space="preserve">, </w:t>
      </w:r>
      <w:r w:rsidRPr="000C69A3">
        <w:rPr>
          <w:rFonts w:ascii="Times New Roman" w:hAnsi="Times New Roman" w:cs="Arial"/>
          <w:sz w:val="24"/>
          <w:szCs w:val="19"/>
        </w:rPr>
        <w:t>[</w:t>
      </w:r>
      <w:r w:rsidRPr="000C69A3">
        <w:rPr>
          <w:rFonts w:ascii="Times New Roman" w:hAnsi="Times New Roman" w:cs="Arial"/>
          <w:color w:val="FF0000"/>
          <w:sz w:val="24"/>
          <w:szCs w:val="19"/>
        </w:rPr>
        <w:t>INSERT NAME OF SURETY</w:t>
      </w:r>
      <w:r w:rsidRPr="000C69A3">
        <w:rPr>
          <w:rFonts w:ascii="Times New Roman" w:hAnsi="Times New Roman" w:cs="Arial"/>
          <w:sz w:val="24"/>
          <w:szCs w:val="19"/>
        </w:rPr>
        <w:t>]</w:t>
      </w:r>
      <w:r w:rsidRPr="000C69A3">
        <w:rPr>
          <w:rFonts w:ascii="Times New Roman" w:hAnsi="Times New Roman" w:cs="Times New Roman"/>
          <w:b/>
          <w:bCs/>
          <w:i/>
          <w:iCs/>
          <w:color w:val="060607"/>
          <w:sz w:val="24"/>
        </w:rPr>
        <w:t xml:space="preserve"> </w:t>
      </w:r>
      <w:r w:rsidRPr="000C69A3">
        <w:rPr>
          <w:rFonts w:ascii="Times New Roman" w:hAnsi="Times New Roman" w:cs="Arial"/>
          <w:color w:val="303030"/>
          <w:sz w:val="24"/>
          <w:szCs w:val="19"/>
        </w:rPr>
        <w:t>(</w:t>
      </w:r>
      <w:r w:rsidRPr="000C69A3">
        <w:rPr>
          <w:rFonts w:ascii="Times New Roman" w:hAnsi="Times New Roman" w:cs="Arial"/>
          <w:color w:val="4C4C4C"/>
          <w:sz w:val="24"/>
          <w:szCs w:val="19"/>
        </w:rPr>
        <w:t>"</w:t>
      </w:r>
      <w:r w:rsidRPr="000C69A3">
        <w:rPr>
          <w:rFonts w:ascii="Times New Roman" w:hAnsi="Times New Roman" w:cs="Arial"/>
          <w:color w:val="303030"/>
          <w:sz w:val="24"/>
          <w:szCs w:val="19"/>
        </w:rPr>
        <w:t>the Surety</w:t>
      </w:r>
      <w:r w:rsidRPr="000C69A3">
        <w:rPr>
          <w:rFonts w:ascii="Times New Roman" w:hAnsi="Times New Roman" w:cs="Arial"/>
          <w:color w:val="4C4C4C"/>
          <w:sz w:val="24"/>
          <w:szCs w:val="19"/>
        </w:rPr>
        <w:t>"</w:t>
      </w:r>
      <w:r w:rsidRPr="000C69A3">
        <w:rPr>
          <w:rFonts w:ascii="Times New Roman" w:hAnsi="Times New Roman" w:cs="Arial"/>
          <w:color w:val="303030"/>
          <w:sz w:val="24"/>
          <w:szCs w:val="19"/>
        </w:rPr>
        <w:t>) has agreed to provide the security by way of an unconditional guarantee on the terms and conditions set out in this deed</w:t>
      </w:r>
      <w:r>
        <w:rPr>
          <w:rFonts w:ascii="Times New Roman" w:hAnsi="Times New Roman" w:cs="Arial"/>
          <w:color w:val="303030"/>
          <w:sz w:val="24"/>
          <w:szCs w:val="19"/>
        </w:rPr>
        <w:t xml:space="preserve"> (the Deed)</w:t>
      </w:r>
      <w:r w:rsidRPr="000C69A3">
        <w:rPr>
          <w:rFonts w:ascii="Times New Roman" w:hAnsi="Times New Roman" w:cs="Arial"/>
          <w:color w:val="303030"/>
          <w:sz w:val="24"/>
          <w:szCs w:val="19"/>
        </w:rPr>
        <w:t>.</w:t>
      </w:r>
    </w:p>
    <w:p w14:paraId="61E95A6D" w14:textId="77777777" w:rsidR="006A227D" w:rsidRDefault="006A227D" w:rsidP="00662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303030"/>
          <w:sz w:val="24"/>
          <w:szCs w:val="19"/>
        </w:rPr>
      </w:pPr>
    </w:p>
    <w:p w14:paraId="503EF8E3" w14:textId="77777777" w:rsidR="006627FD" w:rsidRPr="00173D8A" w:rsidRDefault="006627FD" w:rsidP="000C69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303030"/>
          <w:sz w:val="24"/>
          <w:szCs w:val="19"/>
        </w:rPr>
      </w:pPr>
      <w:r w:rsidRPr="00173D8A">
        <w:rPr>
          <w:rFonts w:ascii="Times New Roman" w:hAnsi="Times New Roman" w:cs="Arial"/>
          <w:b/>
          <w:bCs/>
          <w:color w:val="060607"/>
          <w:sz w:val="24"/>
          <w:szCs w:val="18"/>
        </w:rPr>
        <w:t xml:space="preserve">THIS DEED WITNESSES </w:t>
      </w:r>
    </w:p>
    <w:p w14:paraId="1ADF0EE2" w14:textId="77777777" w:rsidR="004A1BA6" w:rsidRPr="002F5443" w:rsidRDefault="004A1BA6" w:rsidP="00662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303030"/>
          <w:sz w:val="24"/>
          <w:szCs w:val="20"/>
        </w:rPr>
      </w:pPr>
    </w:p>
    <w:p w14:paraId="7A4AB596" w14:textId="77777777" w:rsidR="006627FD" w:rsidRPr="000C69A3" w:rsidRDefault="000C69A3" w:rsidP="000C69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Arial"/>
          <w:color w:val="191919"/>
          <w:sz w:val="24"/>
          <w:szCs w:val="19"/>
        </w:rPr>
      </w:pPr>
      <w:r w:rsidRPr="000C69A3">
        <w:rPr>
          <w:rFonts w:ascii="Times New Roman" w:hAnsi="Times New Roman" w:cs="Arial"/>
          <w:color w:val="191919"/>
          <w:sz w:val="24"/>
          <w:szCs w:val="19"/>
        </w:rPr>
        <w:t>The Surety unconditionally undertakes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to 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pay on demand any sum wh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i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 xml:space="preserve">ch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>may</w:t>
      </w:r>
      <w:r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4A1BA6" w:rsidRPr="000C69A3">
        <w:rPr>
          <w:rFonts w:ascii="Times New Roman" w:hAnsi="Times New Roman" w:cs="Arial"/>
          <w:color w:val="303030"/>
          <w:sz w:val="24"/>
          <w:szCs w:val="19"/>
        </w:rPr>
        <w:t>from t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i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 xml:space="preserve">me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to 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ti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me be dem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a</w:t>
      </w:r>
      <w:r w:rsidR="00B1385D" w:rsidRPr="000C69A3">
        <w:rPr>
          <w:rFonts w:ascii="Times New Roman" w:hAnsi="Times New Roman" w:cs="Arial"/>
          <w:color w:val="303030"/>
          <w:sz w:val="24"/>
          <w:szCs w:val="19"/>
        </w:rPr>
        <w:t>nded by</w:t>
      </w:r>
      <w:r w:rsidR="004A1BA6" w:rsidRPr="000C69A3">
        <w:rPr>
          <w:rFonts w:ascii="Times New Roman" w:hAnsi="Times New Roman" w:cs="Arial"/>
          <w:color w:val="303030"/>
          <w:sz w:val="24"/>
          <w:szCs w:val="19"/>
        </w:rPr>
        <w:t xml:space="preserve"> the Territory 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 xml:space="preserve">to a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maximum 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of</w:t>
      </w:r>
      <w:r w:rsidR="006A227D" w:rsidRPr="000C69A3">
        <w:rPr>
          <w:rFonts w:ascii="Times New Roman" w:hAnsi="Times New Roman" w:cs="Arial"/>
          <w:color w:val="303030"/>
          <w:sz w:val="24"/>
          <w:szCs w:val="19"/>
        </w:rPr>
        <w:t xml:space="preserve"> </w:t>
      </w:r>
      <w:r w:rsidR="004435B2" w:rsidRPr="004435B2">
        <w:rPr>
          <w:rFonts w:ascii="Times New Roman" w:hAnsi="Times New Roman" w:cs="Arial"/>
          <w:b/>
          <w:bCs/>
          <w:color w:val="FF0000"/>
          <w:sz w:val="24"/>
          <w:szCs w:val="19"/>
        </w:rPr>
        <w:t>XXXXXX</w:t>
      </w:r>
      <w:r w:rsidR="00A65F1E" w:rsidRPr="004435B2">
        <w:rPr>
          <w:rFonts w:ascii="Times New Roman" w:hAnsi="Times New Roman" w:cs="Arial"/>
          <w:b/>
          <w:bCs/>
          <w:color w:val="FF0000"/>
          <w:sz w:val="24"/>
          <w:szCs w:val="19"/>
        </w:rPr>
        <w:t xml:space="preserve"> </w:t>
      </w:r>
      <w:r w:rsidR="004A1BA6" w:rsidRPr="000C69A3">
        <w:rPr>
          <w:rFonts w:ascii="Times New Roman" w:hAnsi="Times New Roman" w:cs="Arial"/>
          <w:b/>
          <w:bCs/>
          <w:color w:val="060607"/>
          <w:sz w:val="24"/>
          <w:szCs w:val="19"/>
        </w:rPr>
        <w:t>(A</w:t>
      </w:r>
      <w:r w:rsidR="004A1BA6" w:rsidRPr="00A65F1E">
        <w:rPr>
          <w:rFonts w:ascii="Times New Roman" w:hAnsi="Times New Roman" w:cs="Arial"/>
          <w:b/>
          <w:bCs/>
          <w:color w:val="000000" w:themeColor="text1"/>
          <w:sz w:val="24"/>
          <w:szCs w:val="19"/>
        </w:rPr>
        <w:t>$</w:t>
      </w:r>
      <w:r w:rsidR="004435B2" w:rsidRPr="004435B2">
        <w:rPr>
          <w:rFonts w:ascii="Times New Roman" w:hAnsi="Times New Roman" w:cs="Arial"/>
          <w:b/>
          <w:bCs/>
          <w:color w:val="FF0000"/>
          <w:sz w:val="24"/>
          <w:szCs w:val="19"/>
        </w:rPr>
        <w:t>XXXXX</w:t>
      </w:r>
      <w:r w:rsidR="006627FD" w:rsidRPr="000C69A3">
        <w:rPr>
          <w:rFonts w:ascii="Times New Roman" w:hAnsi="Times New Roman" w:cs="Arial"/>
          <w:b/>
          <w:bCs/>
          <w:color w:val="060607"/>
          <w:sz w:val="24"/>
          <w:szCs w:val="19"/>
        </w:rPr>
        <w:t xml:space="preserve">) </w:t>
      </w:r>
      <w:r>
        <w:rPr>
          <w:rFonts w:ascii="Times New Roman" w:hAnsi="Times New Roman" w:cs="Arial"/>
          <w:b/>
          <w:bCs/>
          <w:color w:val="060607"/>
          <w:sz w:val="24"/>
          <w:szCs w:val="19"/>
        </w:rPr>
        <w:t>(</w:t>
      </w:r>
      <w:r w:rsidRPr="000C69A3">
        <w:rPr>
          <w:rFonts w:ascii="Times New Roman" w:hAnsi="Times New Roman" w:cs="Arial"/>
          <w:bCs/>
          <w:color w:val="060607"/>
          <w:sz w:val="24"/>
          <w:szCs w:val="19"/>
        </w:rPr>
        <w:t>the Sum</w:t>
      </w:r>
      <w:r>
        <w:rPr>
          <w:rFonts w:ascii="Times New Roman" w:hAnsi="Times New Roman" w:cs="Arial"/>
          <w:b/>
          <w:bCs/>
          <w:color w:val="060607"/>
          <w:sz w:val="24"/>
          <w:szCs w:val="19"/>
        </w:rPr>
        <w:t xml:space="preserve">) </w:t>
      </w:r>
      <w:r w:rsidR="006627FD" w:rsidRPr="000C69A3">
        <w:rPr>
          <w:rFonts w:ascii="Times New Roman" w:hAnsi="Times New Roman" w:cs="Arial"/>
          <w:color w:val="4C4C4C"/>
          <w:sz w:val="24"/>
          <w:szCs w:val="19"/>
        </w:rPr>
        <w:t>i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n</w:t>
      </w:r>
      <w:r w:rsidR="004A1BA6" w:rsidRPr="000C69A3">
        <w:rPr>
          <w:rFonts w:ascii="Times New Roman" w:hAnsi="Times New Roman" w:cs="Arial"/>
          <w:color w:val="303030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303030"/>
          <w:sz w:val="24"/>
          <w:szCs w:val="19"/>
        </w:rPr>
        <w:t>the aggregate</w:t>
      </w:r>
      <w:r w:rsidR="006A227D" w:rsidRPr="000C69A3">
        <w:rPr>
          <w:rFonts w:ascii="Times New Roman" w:hAnsi="Times New Roman" w:cs="Arial"/>
          <w:color w:val="303030"/>
          <w:sz w:val="24"/>
          <w:szCs w:val="19"/>
        </w:rPr>
        <w:t>.</w:t>
      </w:r>
    </w:p>
    <w:p w14:paraId="1F253242" w14:textId="77777777" w:rsidR="004A1BA6" w:rsidRPr="002F5443" w:rsidRDefault="004A1BA6" w:rsidP="006627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303030"/>
          <w:sz w:val="24"/>
          <w:szCs w:val="19"/>
        </w:rPr>
      </w:pPr>
    </w:p>
    <w:p w14:paraId="7105BDB4" w14:textId="379C2D36" w:rsidR="006627FD" w:rsidRPr="000C69A3" w:rsidRDefault="006627FD" w:rsidP="000C69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Arial"/>
          <w:color w:val="191919"/>
          <w:sz w:val="24"/>
          <w:szCs w:val="19"/>
        </w:rPr>
      </w:pPr>
      <w:r w:rsidRPr="000C69A3">
        <w:rPr>
          <w:rFonts w:ascii="Times New Roman" w:hAnsi="Times New Roman" w:cs="Arial"/>
          <w:color w:val="191919"/>
          <w:sz w:val="24"/>
          <w:szCs w:val="19"/>
        </w:rPr>
        <w:t>For this amount the Surety will be responsible until a notification has been received from</w:t>
      </w:r>
      <w:r w:rsidR="006A227D"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>the Territory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that such sum is no longer required 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>by the Territory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for the purposes </w:t>
      </w:r>
      <w:r w:rsidR="006A227D" w:rsidRPr="000C69A3">
        <w:rPr>
          <w:rFonts w:ascii="Times New Roman" w:hAnsi="Times New Roman" w:cs="Arial"/>
          <w:color w:val="191919"/>
          <w:sz w:val="24"/>
          <w:szCs w:val="19"/>
        </w:rPr>
        <w:t xml:space="preserve">of securing 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>the</w:t>
      </w:r>
      <w:r w:rsidR="000C69A3"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>Works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or until such payment is made to the Chief Finance Officer, 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>Finance and Governance, Environment</w:t>
      </w:r>
      <w:r w:rsidR="00BE3ABE">
        <w:rPr>
          <w:rFonts w:ascii="Times New Roman" w:hAnsi="Times New Roman" w:cs="Arial"/>
          <w:color w:val="191919"/>
          <w:sz w:val="24"/>
          <w:szCs w:val="19"/>
        </w:rPr>
        <w:t>,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307409">
        <w:rPr>
          <w:rFonts w:ascii="Times New Roman" w:hAnsi="Times New Roman" w:cs="Arial"/>
          <w:color w:val="191919"/>
          <w:sz w:val="24"/>
          <w:szCs w:val="19"/>
        </w:rPr>
        <w:t>Planning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BE3ABE">
        <w:rPr>
          <w:rFonts w:ascii="Times New Roman" w:hAnsi="Times New Roman" w:cs="Arial"/>
          <w:color w:val="191919"/>
          <w:sz w:val="24"/>
          <w:szCs w:val="19"/>
        </w:rPr>
        <w:t xml:space="preserve">and Sustainable Development </w:t>
      </w:r>
      <w:r w:rsidR="00B1385D" w:rsidRPr="000C69A3">
        <w:rPr>
          <w:rFonts w:ascii="Times New Roman" w:hAnsi="Times New Roman" w:cs="Arial"/>
          <w:color w:val="191919"/>
          <w:sz w:val="24"/>
          <w:szCs w:val="19"/>
        </w:rPr>
        <w:t>Directorate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>, by the Surety of the whole of the said sum.</w:t>
      </w:r>
    </w:p>
    <w:p w14:paraId="044B9748" w14:textId="77777777" w:rsidR="006A227D" w:rsidRPr="000C69A3" w:rsidRDefault="006A227D" w:rsidP="000C69A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191919"/>
          <w:sz w:val="24"/>
          <w:szCs w:val="19"/>
        </w:rPr>
      </w:pPr>
    </w:p>
    <w:p w14:paraId="62F7666B" w14:textId="203E7759" w:rsidR="000C69A3" w:rsidRDefault="00B1385D" w:rsidP="006A22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Arial"/>
          <w:color w:val="191919"/>
          <w:sz w:val="24"/>
          <w:szCs w:val="19"/>
        </w:rPr>
      </w:pPr>
      <w:r w:rsidRPr="000C69A3">
        <w:rPr>
          <w:rFonts w:ascii="Times New Roman" w:hAnsi="Times New Roman" w:cs="Arial"/>
          <w:color w:val="191919"/>
          <w:sz w:val="24"/>
          <w:szCs w:val="19"/>
        </w:rPr>
        <w:t>Should the Territory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 at any time notify the Surety in writing that it demands payment to be</w:t>
      </w:r>
      <w:r w:rsidR="006A227D"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>ma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>de to the Territory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 of the whole or any part or the parts of the </w:t>
      </w:r>
      <w:r w:rsidR="000C69A3">
        <w:rPr>
          <w:rFonts w:ascii="Times New Roman" w:hAnsi="Times New Roman" w:cs="Arial"/>
          <w:color w:val="191919"/>
          <w:sz w:val="24"/>
          <w:szCs w:val="19"/>
        </w:rPr>
        <w:t>Sum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 that such payment or payments will be made forthwith to the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Chief Finance Officer, 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>Finance and Governance, Environment</w:t>
      </w:r>
      <w:r w:rsidR="00BE3ABE">
        <w:rPr>
          <w:rFonts w:ascii="Times New Roman" w:hAnsi="Times New Roman" w:cs="Arial"/>
          <w:color w:val="191919"/>
          <w:sz w:val="24"/>
          <w:szCs w:val="19"/>
        </w:rPr>
        <w:t xml:space="preserve">, </w:t>
      </w:r>
      <w:r w:rsidR="00FA2AF3">
        <w:rPr>
          <w:rFonts w:ascii="Times New Roman" w:hAnsi="Times New Roman" w:cs="Arial"/>
          <w:color w:val="191919"/>
          <w:sz w:val="24"/>
          <w:szCs w:val="19"/>
        </w:rPr>
        <w:t>Planning</w:t>
      </w:r>
      <w:r w:rsidR="00BF74D0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BE3ABE">
        <w:rPr>
          <w:rFonts w:ascii="Times New Roman" w:hAnsi="Times New Roman" w:cs="Arial"/>
          <w:color w:val="191919"/>
          <w:sz w:val="24"/>
          <w:szCs w:val="19"/>
        </w:rPr>
        <w:t xml:space="preserve">and Sustainable Development </w:t>
      </w:r>
      <w:r w:rsidR="00BF74D0">
        <w:rPr>
          <w:rFonts w:ascii="Times New Roman" w:hAnsi="Times New Roman" w:cs="Arial"/>
          <w:color w:val="191919"/>
          <w:sz w:val="24"/>
          <w:szCs w:val="19"/>
        </w:rPr>
        <w:t>Directorate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>, or his or her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authorised nominee in Canberra without further reference to the </w:t>
      </w:r>
      <w:r w:rsidR="00233AD3">
        <w:rPr>
          <w:rFonts w:ascii="Times New Roman" w:hAnsi="Times New Roman" w:cs="Arial"/>
          <w:color w:val="191919"/>
          <w:sz w:val="24"/>
          <w:szCs w:val="19"/>
        </w:rPr>
        <w:t>Lessee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 and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notwithstanding any notice given by the </w:t>
      </w:r>
      <w:r w:rsidR="00233AD3">
        <w:rPr>
          <w:rFonts w:ascii="Times New Roman" w:hAnsi="Times New Roman" w:cs="Arial"/>
          <w:color w:val="191919"/>
          <w:sz w:val="24"/>
          <w:szCs w:val="19"/>
        </w:rPr>
        <w:t>Lessee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 to the Surety not to pay the same,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 xml:space="preserve">provided that the liability of the Surety shall not exceed the </w:t>
      </w:r>
      <w:r w:rsidR="000C69A3">
        <w:rPr>
          <w:rFonts w:ascii="Times New Roman" w:hAnsi="Times New Roman" w:cs="Arial"/>
          <w:color w:val="191919"/>
          <w:sz w:val="24"/>
          <w:szCs w:val="19"/>
        </w:rPr>
        <w:t>S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>um in</w:t>
      </w:r>
      <w:r w:rsidRPr="000C69A3">
        <w:rPr>
          <w:rFonts w:ascii="Times New Roman" w:hAnsi="Times New Roman" w:cs="Arial"/>
          <w:color w:val="191919"/>
          <w:sz w:val="24"/>
          <w:szCs w:val="19"/>
        </w:rPr>
        <w:t xml:space="preserve"> </w:t>
      </w:r>
      <w:r w:rsidR="006627FD" w:rsidRPr="000C69A3">
        <w:rPr>
          <w:rFonts w:ascii="Times New Roman" w:hAnsi="Times New Roman" w:cs="Arial"/>
          <w:color w:val="191919"/>
          <w:sz w:val="24"/>
          <w:szCs w:val="19"/>
        </w:rPr>
        <w:t>the aggregate.</w:t>
      </w:r>
    </w:p>
    <w:p w14:paraId="4820F8BA" w14:textId="77777777" w:rsidR="000C69A3" w:rsidRPr="000C69A3" w:rsidRDefault="000C69A3" w:rsidP="000C69A3">
      <w:pPr>
        <w:pStyle w:val="ListParagraph"/>
        <w:rPr>
          <w:rFonts w:ascii="Times New Roman" w:hAnsi="Times New Roman" w:cs="Arial"/>
          <w:sz w:val="24"/>
          <w:szCs w:val="19"/>
        </w:rPr>
      </w:pPr>
    </w:p>
    <w:p w14:paraId="33F2D9F4" w14:textId="77777777" w:rsidR="006A227D" w:rsidRPr="000C69A3" w:rsidRDefault="006A227D" w:rsidP="006A22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Arial"/>
          <w:color w:val="191919"/>
          <w:sz w:val="24"/>
          <w:szCs w:val="19"/>
        </w:rPr>
      </w:pPr>
      <w:r w:rsidRPr="000C69A3">
        <w:rPr>
          <w:rFonts w:ascii="Times New Roman" w:hAnsi="Times New Roman" w:cs="Arial"/>
          <w:sz w:val="24"/>
          <w:szCs w:val="19"/>
        </w:rPr>
        <w:t>The Territory shall not assign this Deed without the prior written consent of the Surety.</w:t>
      </w:r>
    </w:p>
    <w:p w14:paraId="06A02C14" w14:textId="77777777" w:rsid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4C4C4C"/>
          <w:sz w:val="24"/>
          <w:szCs w:val="19"/>
        </w:rPr>
      </w:pPr>
    </w:p>
    <w:p w14:paraId="49C7A4DA" w14:textId="77777777" w:rsidR="006A227D" w:rsidRDefault="006A227D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0B0C11C5" w14:textId="77777777" w:rsidR="00D43464" w:rsidRDefault="00D43464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69126C7C" w14:textId="77777777" w:rsidR="006A227D" w:rsidRPr="000C69A3" w:rsidRDefault="006A227D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FF0000"/>
          <w:sz w:val="24"/>
          <w:szCs w:val="19"/>
        </w:rPr>
      </w:pPr>
      <w:r w:rsidRPr="000C69A3">
        <w:rPr>
          <w:rFonts w:ascii="Times New Roman" w:hAnsi="Times New Roman" w:cs="Arial"/>
          <w:color w:val="FF0000"/>
          <w:sz w:val="24"/>
          <w:szCs w:val="19"/>
        </w:rPr>
        <w:t>[EXCUTED BY THE SURETY, GENERALLY</w:t>
      </w:r>
      <w:r w:rsidR="000C69A3" w:rsidRPr="000C69A3">
        <w:rPr>
          <w:rFonts w:ascii="Times New Roman" w:hAnsi="Times New Roman" w:cs="Arial"/>
          <w:color w:val="FF0000"/>
          <w:sz w:val="24"/>
          <w:szCs w:val="19"/>
        </w:rPr>
        <w:t>,</w:t>
      </w:r>
      <w:r w:rsidRPr="000C69A3">
        <w:rPr>
          <w:rFonts w:ascii="Times New Roman" w:hAnsi="Times New Roman" w:cs="Arial"/>
          <w:color w:val="FF0000"/>
          <w:sz w:val="24"/>
          <w:szCs w:val="19"/>
        </w:rPr>
        <w:t xml:space="preserve"> UNDER A POWER OF ATTORNEY]</w:t>
      </w:r>
    </w:p>
    <w:p w14:paraId="02D8BA8D" w14:textId="77777777" w:rsidR="006A227D" w:rsidRPr="000C69A3" w:rsidRDefault="000C69A3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color w:val="FF0000"/>
          <w:sz w:val="24"/>
          <w:szCs w:val="19"/>
        </w:rPr>
      </w:pPr>
      <w:r w:rsidRPr="000C69A3">
        <w:rPr>
          <w:rFonts w:ascii="Times New Roman" w:hAnsi="Times New Roman" w:cs="Arial"/>
          <w:color w:val="FF0000"/>
          <w:sz w:val="24"/>
          <w:szCs w:val="19"/>
        </w:rPr>
        <w:t>[WHERE EXECUTED UNDER POWER OF ATTORNEY USE THE FOLLOWING]</w:t>
      </w:r>
    </w:p>
    <w:p w14:paraId="4F795D1B" w14:textId="77777777" w:rsidR="006A227D" w:rsidRDefault="006A227D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7DF5C340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58507B6A" w14:textId="77777777" w:rsidR="00CB5B71" w:rsidRPr="000C69A3" w:rsidRDefault="00173D8A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>
        <w:rPr>
          <w:rFonts w:ascii="Times New Roman" w:hAnsi="Times New Roman" w:cs="Arial"/>
          <w:sz w:val="24"/>
          <w:szCs w:val="19"/>
        </w:rPr>
        <w:t>Executed as a deed and s</w:t>
      </w:r>
      <w:r w:rsidR="00CB5B71" w:rsidRPr="00E22E6F">
        <w:rPr>
          <w:rFonts w:ascii="Times New Roman" w:hAnsi="Times New Roman" w:cs="Arial"/>
          <w:sz w:val="24"/>
          <w:szCs w:val="19"/>
        </w:rPr>
        <w:t>igned</w:t>
      </w:r>
      <w:r w:rsidR="00E22E6F">
        <w:rPr>
          <w:rFonts w:ascii="Times New Roman" w:hAnsi="Times New Roman" w:cs="Arial"/>
          <w:sz w:val="24"/>
          <w:szCs w:val="19"/>
        </w:rPr>
        <w:t xml:space="preserve"> </w:t>
      </w:r>
      <w:r w:rsidR="00CB5B71" w:rsidRPr="00E22E6F">
        <w:rPr>
          <w:rFonts w:ascii="Times New Roman" w:hAnsi="Times New Roman" w:cs="Arial"/>
          <w:sz w:val="24"/>
          <w:szCs w:val="19"/>
        </w:rPr>
        <w:t xml:space="preserve">by the attorney of </w:t>
      </w:r>
      <w:r w:rsidR="000C69A3">
        <w:rPr>
          <w:rFonts w:ascii="Times New Roman" w:hAnsi="Times New Roman" w:cs="Arial"/>
          <w:sz w:val="24"/>
          <w:szCs w:val="19"/>
        </w:rPr>
        <w:t xml:space="preserve">the Surety </w:t>
      </w:r>
      <w:r w:rsidR="00CB5B71" w:rsidRPr="00E22E6F">
        <w:rPr>
          <w:rFonts w:ascii="Times New Roman" w:hAnsi="Times New Roman" w:cs="Arial"/>
          <w:sz w:val="24"/>
          <w:szCs w:val="19"/>
        </w:rPr>
        <w:t>under power of attorney dated</w:t>
      </w:r>
      <w:r w:rsidR="000C69A3">
        <w:rPr>
          <w:rFonts w:ascii="Times New Roman" w:hAnsi="Times New Roman" w:cs="Arial"/>
          <w:sz w:val="24"/>
          <w:szCs w:val="19"/>
        </w:rPr>
        <w:t xml:space="preserve"> </w:t>
      </w:r>
      <w:r w:rsidR="006A227D">
        <w:rPr>
          <w:rFonts w:ascii="Times New Roman" w:hAnsi="Times New Roman" w:cs="Arial"/>
          <w:sz w:val="24"/>
          <w:szCs w:val="19"/>
        </w:rPr>
        <w:t>[</w:t>
      </w:r>
      <w:r w:rsidR="006A227D" w:rsidRPr="006A227D">
        <w:rPr>
          <w:rFonts w:ascii="Times New Roman" w:hAnsi="Times New Roman" w:cs="Arial"/>
          <w:color w:val="FF0000"/>
          <w:sz w:val="24"/>
          <w:szCs w:val="19"/>
        </w:rPr>
        <w:t>DATE</w:t>
      </w:r>
      <w:r w:rsidR="006A227D">
        <w:rPr>
          <w:rFonts w:ascii="Times New Roman" w:hAnsi="Times New Roman" w:cs="Arial"/>
          <w:sz w:val="24"/>
          <w:szCs w:val="19"/>
        </w:rPr>
        <w:t>]</w:t>
      </w:r>
      <w:r w:rsidR="00CB5B71" w:rsidRPr="00E22E6F">
        <w:rPr>
          <w:rFonts w:ascii="Times New Roman" w:hAnsi="Times New Roman" w:cs="Arial"/>
          <w:sz w:val="24"/>
          <w:szCs w:val="19"/>
        </w:rPr>
        <w:t xml:space="preserve"> and </w:t>
      </w:r>
      <w:r w:rsidR="00CB5B71" w:rsidRPr="00E22E6F">
        <w:rPr>
          <w:rFonts w:ascii="Times New Roman" w:hAnsi="Times New Roman" w:cs="Times New Roman"/>
          <w:sz w:val="24"/>
        </w:rPr>
        <w:t xml:space="preserve">the attorney </w:t>
      </w:r>
      <w:r w:rsidR="00CB5B71" w:rsidRPr="00E22E6F">
        <w:rPr>
          <w:rFonts w:ascii="Times New Roman" w:hAnsi="Times New Roman" w:cs="Arial"/>
          <w:sz w:val="24"/>
          <w:szCs w:val="19"/>
        </w:rPr>
        <w:t>hereby</w:t>
      </w:r>
      <w:r w:rsidR="000C69A3">
        <w:rPr>
          <w:rFonts w:ascii="Times New Roman" w:hAnsi="Times New Roman" w:cs="Arial"/>
          <w:sz w:val="24"/>
          <w:szCs w:val="19"/>
        </w:rPr>
        <w:t xml:space="preserve"> </w:t>
      </w:r>
      <w:r w:rsidR="00CB5B71" w:rsidRPr="00E22E6F">
        <w:rPr>
          <w:rFonts w:ascii="Times New Roman" w:hAnsi="Times New Roman" w:cs="Arial"/>
          <w:sz w:val="24"/>
          <w:szCs w:val="19"/>
        </w:rPr>
        <w:t>declares that he</w:t>
      </w:r>
      <w:r w:rsidR="000C69A3">
        <w:rPr>
          <w:rFonts w:ascii="Times New Roman" w:hAnsi="Times New Roman" w:cs="Arial"/>
          <w:sz w:val="24"/>
          <w:szCs w:val="19"/>
        </w:rPr>
        <w:t>/she</w:t>
      </w:r>
      <w:r w:rsidR="00CB5B71" w:rsidRPr="00E22E6F">
        <w:rPr>
          <w:rFonts w:ascii="Times New Roman" w:hAnsi="Times New Roman" w:cs="Arial"/>
          <w:sz w:val="24"/>
          <w:szCs w:val="19"/>
        </w:rPr>
        <w:t xml:space="preserve"> has not received notice of</w:t>
      </w:r>
      <w:r w:rsidR="000C69A3">
        <w:rPr>
          <w:rFonts w:ascii="Times New Roman" w:hAnsi="Times New Roman" w:cs="Arial"/>
          <w:sz w:val="24"/>
          <w:szCs w:val="19"/>
        </w:rPr>
        <w:t xml:space="preserve"> </w:t>
      </w:r>
      <w:r w:rsidR="00CB5B71" w:rsidRPr="00E22E6F">
        <w:rPr>
          <w:rFonts w:ascii="Times New Roman" w:hAnsi="Times New Roman" w:cs="Arial"/>
          <w:sz w:val="24"/>
          <w:szCs w:val="20"/>
        </w:rPr>
        <w:t>revocation of the power of attorney, this</w:t>
      </w:r>
      <w:r w:rsidR="006A227D">
        <w:rPr>
          <w:rFonts w:ascii="Times New Roman" w:hAnsi="Times New Roman" w:cs="Arial"/>
          <w:sz w:val="24"/>
          <w:szCs w:val="20"/>
        </w:rPr>
        <w:t xml:space="preserve"> </w:t>
      </w:r>
      <w:r w:rsidR="006A227D">
        <w:rPr>
          <w:rFonts w:ascii="Times New Roman" w:hAnsi="Times New Roman" w:cs="Arial"/>
          <w:sz w:val="24"/>
          <w:szCs w:val="19"/>
        </w:rPr>
        <w:t>[</w:t>
      </w:r>
      <w:r w:rsidR="006A227D" w:rsidRPr="006A227D">
        <w:rPr>
          <w:rFonts w:ascii="Times New Roman" w:hAnsi="Times New Roman" w:cs="Arial"/>
          <w:color w:val="FF0000"/>
          <w:sz w:val="24"/>
          <w:szCs w:val="19"/>
        </w:rPr>
        <w:t>DATE</w:t>
      </w:r>
      <w:r w:rsidR="006A227D">
        <w:rPr>
          <w:rFonts w:ascii="Times New Roman" w:hAnsi="Times New Roman" w:cs="Arial"/>
          <w:sz w:val="24"/>
          <w:szCs w:val="19"/>
        </w:rPr>
        <w:t>]</w:t>
      </w:r>
      <w:r w:rsidR="00CB5B71" w:rsidRPr="00E22E6F">
        <w:rPr>
          <w:rFonts w:ascii="Times New Roman" w:hAnsi="Times New Roman" w:cs="Arial"/>
          <w:sz w:val="24"/>
          <w:szCs w:val="19"/>
        </w:rPr>
        <w:t xml:space="preserve"> in the presence of:</w:t>
      </w:r>
    </w:p>
    <w:p w14:paraId="229B7371" w14:textId="77777777" w:rsid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40A87909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1A3836F2" w14:textId="77777777" w:rsidR="00CB5B71" w:rsidRPr="00E22E6F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E22E6F">
        <w:rPr>
          <w:rFonts w:ascii="Times New Roman" w:hAnsi="Times New Roman" w:cs="Times New Roman"/>
          <w:sz w:val="24"/>
        </w:rPr>
        <w:t>Signature of witness:</w:t>
      </w:r>
    </w:p>
    <w:p w14:paraId="79A0B23C" w14:textId="77777777" w:rsidR="00CB5B71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Arial"/>
          <w:sz w:val="24"/>
          <w:szCs w:val="19"/>
        </w:rPr>
        <w:t>Name of witness:</w:t>
      </w:r>
    </w:p>
    <w:p w14:paraId="24E29D36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24B5EC5F" w14:textId="77777777" w:rsidR="00CB5B71" w:rsidRPr="00E22E6F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Arial"/>
          <w:sz w:val="24"/>
          <w:szCs w:val="19"/>
        </w:rPr>
        <w:t>Signature of attorney:</w:t>
      </w:r>
    </w:p>
    <w:p w14:paraId="7239C47C" w14:textId="77777777" w:rsidR="00CB5B71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Arial"/>
          <w:sz w:val="24"/>
          <w:szCs w:val="19"/>
        </w:rPr>
        <w:t>Name of attorney:</w:t>
      </w:r>
    </w:p>
    <w:p w14:paraId="2D33D04B" w14:textId="77777777" w:rsid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37CAA1D7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73AF91B7" w14:textId="77777777" w:rsidR="00CB5B71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E22E6F">
        <w:rPr>
          <w:rFonts w:ascii="Times New Roman" w:hAnsi="Times New Roman" w:cs="Times New Roman"/>
          <w:b/>
          <w:sz w:val="24"/>
          <w:szCs w:val="20"/>
        </w:rPr>
        <w:t>STATEMENT AS TO NON-REVOCATION OF POWER OF ATTORNEY</w:t>
      </w:r>
    </w:p>
    <w:p w14:paraId="317606CD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</w:p>
    <w:p w14:paraId="17EFC0EA" w14:textId="77777777" w:rsidR="00CB5B71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Times New Roman"/>
          <w:sz w:val="24"/>
        </w:rPr>
        <w:t xml:space="preserve">I, </w:t>
      </w:r>
      <w:r w:rsidR="006A227D">
        <w:rPr>
          <w:rFonts w:ascii="Times New Roman" w:hAnsi="Times New Roman" w:cs="Arial"/>
          <w:sz w:val="24"/>
          <w:szCs w:val="19"/>
        </w:rPr>
        <w:t>[</w:t>
      </w:r>
      <w:r w:rsidR="006A227D" w:rsidRPr="006A227D">
        <w:rPr>
          <w:rFonts w:ascii="Times New Roman" w:hAnsi="Times New Roman" w:cs="Arial"/>
          <w:color w:val="FF0000"/>
          <w:sz w:val="24"/>
          <w:szCs w:val="19"/>
        </w:rPr>
        <w:t>INSERT NAME OF ATTORNEY</w:t>
      </w:r>
      <w:r w:rsidR="006A227D">
        <w:rPr>
          <w:rFonts w:ascii="Times New Roman" w:hAnsi="Times New Roman" w:cs="Arial"/>
          <w:sz w:val="24"/>
          <w:szCs w:val="19"/>
        </w:rPr>
        <w:t>]</w:t>
      </w:r>
      <w:r w:rsidRPr="00E22E6F">
        <w:rPr>
          <w:rFonts w:ascii="Times New Roman" w:hAnsi="Times New Roman" w:cs="Arial"/>
          <w:sz w:val="24"/>
          <w:szCs w:val="19"/>
        </w:rPr>
        <w:t xml:space="preserve"> </w:t>
      </w:r>
      <w:proofErr w:type="spellStart"/>
      <w:r w:rsidRPr="00E22E6F">
        <w:rPr>
          <w:rFonts w:ascii="Times New Roman" w:hAnsi="Times New Roman" w:cs="Arial"/>
          <w:sz w:val="24"/>
          <w:szCs w:val="19"/>
        </w:rPr>
        <w:t>donee</w:t>
      </w:r>
      <w:proofErr w:type="spellEnd"/>
      <w:r w:rsidRPr="00E22E6F">
        <w:rPr>
          <w:rFonts w:ascii="Times New Roman" w:hAnsi="Times New Roman" w:cs="Arial"/>
          <w:sz w:val="24"/>
          <w:szCs w:val="19"/>
        </w:rPr>
        <w:t xml:space="preserve"> of Power of Attorney hereby state that </w:t>
      </w:r>
      <w:r w:rsidRPr="00E22E6F">
        <w:rPr>
          <w:rFonts w:ascii="Times New Roman" w:hAnsi="Times New Roman" w:cs="Arial"/>
          <w:sz w:val="24"/>
          <w:szCs w:val="21"/>
        </w:rPr>
        <w:t xml:space="preserve">I </w:t>
      </w:r>
      <w:r w:rsidRPr="00E22E6F">
        <w:rPr>
          <w:rFonts w:ascii="Times New Roman" w:hAnsi="Times New Roman" w:cs="Arial"/>
          <w:sz w:val="24"/>
          <w:szCs w:val="19"/>
        </w:rPr>
        <w:t>have not received any notice of revocation of the Power.</w:t>
      </w:r>
    </w:p>
    <w:p w14:paraId="63C88DB3" w14:textId="77777777" w:rsid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1FF0EAD0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786CFEC8" w14:textId="77777777" w:rsidR="006A227D" w:rsidRPr="00E22E6F" w:rsidRDefault="006A227D" w:rsidP="006A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Arial"/>
          <w:sz w:val="24"/>
          <w:szCs w:val="19"/>
        </w:rPr>
        <w:t>Signature of attorney:</w:t>
      </w:r>
    </w:p>
    <w:p w14:paraId="08773AF7" w14:textId="77777777" w:rsidR="006A227D" w:rsidRDefault="006A227D" w:rsidP="006A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Arial"/>
          <w:sz w:val="24"/>
          <w:szCs w:val="19"/>
        </w:rPr>
        <w:t>Name of attorney:</w:t>
      </w:r>
    </w:p>
    <w:p w14:paraId="611DD664" w14:textId="77777777" w:rsidR="006A227D" w:rsidRDefault="006A227D" w:rsidP="006A2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>
        <w:rPr>
          <w:rFonts w:ascii="Times New Roman" w:hAnsi="Times New Roman" w:cs="Arial"/>
          <w:sz w:val="24"/>
          <w:szCs w:val="19"/>
        </w:rPr>
        <w:t>Date:</w:t>
      </w:r>
    </w:p>
    <w:p w14:paraId="50B6B12A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0BB7753F" w14:textId="77777777" w:rsidR="00CB5B71" w:rsidRPr="00E22E6F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0"/>
        </w:rPr>
      </w:pPr>
      <w:r w:rsidRPr="00E22E6F">
        <w:rPr>
          <w:rFonts w:ascii="Times New Roman" w:hAnsi="Times New Roman" w:cs="Times New Roman"/>
          <w:b/>
          <w:sz w:val="24"/>
          <w:szCs w:val="20"/>
        </w:rPr>
        <w:t>NOTIFICATION OF RETURN ADDRESS</w:t>
      </w:r>
    </w:p>
    <w:p w14:paraId="1819B553" w14:textId="77777777" w:rsidR="00E22E6F" w:rsidRPr="00E22E6F" w:rsidRDefault="00E22E6F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0"/>
        </w:rPr>
      </w:pPr>
    </w:p>
    <w:p w14:paraId="2D4DF6E9" w14:textId="77777777" w:rsidR="00CB5B71" w:rsidRDefault="00CB5B71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  <w:r w:rsidRPr="00E22E6F">
        <w:rPr>
          <w:rFonts w:ascii="Times New Roman" w:hAnsi="Times New Roman" w:cs="Arial"/>
          <w:sz w:val="24"/>
          <w:szCs w:val="19"/>
        </w:rPr>
        <w:t xml:space="preserve">When no longer required by the Territory the Undertaking </w:t>
      </w:r>
      <w:r w:rsidR="000C69A3">
        <w:rPr>
          <w:rFonts w:ascii="Times New Roman" w:hAnsi="Times New Roman" w:cs="Arial"/>
          <w:sz w:val="24"/>
          <w:szCs w:val="19"/>
        </w:rPr>
        <w:t>shall</w:t>
      </w:r>
      <w:r w:rsidRPr="00E22E6F">
        <w:rPr>
          <w:rFonts w:ascii="Times New Roman" w:hAnsi="Times New Roman" w:cs="Arial"/>
          <w:sz w:val="24"/>
          <w:szCs w:val="19"/>
        </w:rPr>
        <w:t xml:space="preserve"> be returned to the Surety</w:t>
      </w:r>
      <w:r w:rsidR="000C69A3">
        <w:rPr>
          <w:rFonts w:ascii="Times New Roman" w:hAnsi="Times New Roman" w:cs="Arial"/>
          <w:sz w:val="24"/>
          <w:szCs w:val="19"/>
        </w:rPr>
        <w:t xml:space="preserve"> at the following address:</w:t>
      </w:r>
    </w:p>
    <w:p w14:paraId="2306269B" w14:textId="77777777" w:rsidR="000C69A3" w:rsidRPr="00E22E6F" w:rsidRDefault="000C69A3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4"/>
          <w:szCs w:val="19"/>
        </w:rPr>
      </w:pPr>
    </w:p>
    <w:p w14:paraId="3E03D99B" w14:textId="77777777" w:rsidR="003B4D24" w:rsidRPr="00E22E6F" w:rsidRDefault="006A227D" w:rsidP="00CB5B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 w:cs="Arial"/>
          <w:sz w:val="24"/>
          <w:szCs w:val="19"/>
        </w:rPr>
        <w:t>[</w:t>
      </w:r>
      <w:r w:rsidRPr="006A227D">
        <w:rPr>
          <w:rFonts w:ascii="Times New Roman" w:hAnsi="Times New Roman" w:cs="Arial"/>
          <w:color w:val="FF0000"/>
          <w:sz w:val="24"/>
          <w:szCs w:val="19"/>
        </w:rPr>
        <w:t>INSERT ADDRESS FOR RETURN</w:t>
      </w:r>
      <w:r>
        <w:rPr>
          <w:rFonts w:ascii="Times New Roman" w:hAnsi="Times New Roman" w:cs="Arial"/>
          <w:sz w:val="24"/>
          <w:szCs w:val="19"/>
        </w:rPr>
        <w:t>]</w:t>
      </w:r>
    </w:p>
    <w:sectPr w:rsidR="003B4D24" w:rsidRPr="00E22E6F" w:rsidSect="00CC6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2456"/>
    <w:multiLevelType w:val="hybridMultilevel"/>
    <w:tmpl w:val="0506111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22279"/>
    <w:multiLevelType w:val="hybridMultilevel"/>
    <w:tmpl w:val="5B10F07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655091">
    <w:abstractNumId w:val="0"/>
  </w:num>
  <w:num w:numId="2" w16cid:durableId="82920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FD"/>
    <w:rsid w:val="0000077F"/>
    <w:rsid w:val="000772CC"/>
    <w:rsid w:val="000C69A3"/>
    <w:rsid w:val="00103277"/>
    <w:rsid w:val="00107A93"/>
    <w:rsid w:val="00173D8A"/>
    <w:rsid w:val="00233AD3"/>
    <w:rsid w:val="002F5443"/>
    <w:rsid w:val="00307409"/>
    <w:rsid w:val="00330A77"/>
    <w:rsid w:val="0035557B"/>
    <w:rsid w:val="003B4D24"/>
    <w:rsid w:val="004435B2"/>
    <w:rsid w:val="004605FE"/>
    <w:rsid w:val="004A1BA6"/>
    <w:rsid w:val="004B6C24"/>
    <w:rsid w:val="00530B0A"/>
    <w:rsid w:val="00534878"/>
    <w:rsid w:val="0054051A"/>
    <w:rsid w:val="005628A8"/>
    <w:rsid w:val="005C7FE3"/>
    <w:rsid w:val="005F0D6F"/>
    <w:rsid w:val="00631E53"/>
    <w:rsid w:val="006627FD"/>
    <w:rsid w:val="006A227D"/>
    <w:rsid w:val="006C7036"/>
    <w:rsid w:val="007C2245"/>
    <w:rsid w:val="00A65F1E"/>
    <w:rsid w:val="00AF76D1"/>
    <w:rsid w:val="00B1385D"/>
    <w:rsid w:val="00B23102"/>
    <w:rsid w:val="00BE3ABE"/>
    <w:rsid w:val="00BF74D0"/>
    <w:rsid w:val="00CB5B71"/>
    <w:rsid w:val="00CC662F"/>
    <w:rsid w:val="00D43464"/>
    <w:rsid w:val="00D932CC"/>
    <w:rsid w:val="00E129A4"/>
    <w:rsid w:val="00E22E6F"/>
    <w:rsid w:val="00FA2AF3"/>
    <w:rsid w:val="00FD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032D"/>
  <w15:docId w15:val="{63CCA31C-C561-4699-98E9-4A144A0B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5df8116fe6704c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4FEB93B0D38B3BDFE05400144FFB2061" version="1.0.0">
  <systemFields>
    <field name="Objective-Id">
      <value order="0">A60338434</value>
    </field>
    <field name="Objective-Title">
      <value order="0">2.4 Deed of Unconditional Undertaking</value>
    </field>
    <field name="Objective-Description">
      <value order="0"/>
    </field>
    <field name="Objective-CreationStamp">
      <value order="0">2026-02-22T22:26:43Z</value>
    </field>
    <field name="Objective-IsApproved">
      <value order="0">false</value>
    </field>
    <field name="Objective-IsPublished">
      <value order="0">true</value>
    </field>
    <field name="Objective-DatePublished">
      <value order="0">2026-02-22T22:26:44Z</value>
    </field>
    <field name="Objective-ModificationStamp">
      <value order="0">2026-02-22T23:09:42Z</value>
    </field>
    <field name="Objective-Owner">
      <value order="0">Michelle Spencer</value>
    </field>
    <field name="Objective-Path">
      <value order="0">Whole of ACT Government:SLA - Suburban Land Agency:PROJECTS - Land Management and Development Control (for projects that are about a location):BELCONNEN:Suburban Land - Project - Suburban Land - Project - BELCONNEN S054 B040 B041 B045:08. Sales:Request for Expression of Interest - February 2026 Release:2. Sales Package:1. Sales Documentation Content:2. Contract for Sale</value>
    </field>
    <field name="Objective-Parent">
      <value order="0">2. Contract for Sale</value>
    </field>
    <field name="Objective-State">
      <value order="0">Published</value>
    </field>
    <field name="Objective-VersionId">
      <value order="0">vA76524276</value>
    </field>
    <field name="Objective-Version">
      <value order="0">1.0</value>
    </field>
    <field name="Objective-VersionNumber">
      <value order="0">1</value>
    </field>
    <field name="Objective-VersionComment">
      <value order="0">Copied from document A60284883.1</value>
    </field>
    <field name="Objective-FileNumber">
      <value order="0">1-2018/02899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SLA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Andric</dc:creator>
  <cp:lastModifiedBy>Thompson, MichelleK</cp:lastModifiedBy>
  <cp:revision>3</cp:revision>
  <cp:lastPrinted>2012-06-25T06:49:00Z</cp:lastPrinted>
  <dcterms:created xsi:type="dcterms:W3CDTF">2019-01-31T21:29:00Z</dcterms:created>
  <dcterms:modified xsi:type="dcterms:W3CDTF">2020-01-21T03:04:00Z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Owner Agency [system]">
    <vt:lpwstr>ESDD</vt:lpwstr>
  </op:property>
  <op:property fmtid="{D5CDD505-2E9C-101B-9397-08002B2CF9AE}" pid="5" name="Objective-Document Type [system]">
    <vt:lpwstr>0-Document</vt:lpwstr>
  </op:property>
  <op:property fmtid="{D5CDD505-2E9C-101B-9397-08002B2CF9AE}" pid="6" name="Objective-Language [system]">
    <vt:lpwstr>English (en)</vt:lpwstr>
  </op:property>
  <op:property fmtid="{D5CDD505-2E9C-101B-9397-08002B2CF9AE}" pid="7" name="Objective-Jurisdiction [system]">
    <vt:lpwstr>ACT</vt:lpwstr>
  </op:property>
  <op:property fmtid="{D5CDD505-2E9C-101B-9397-08002B2CF9AE}" pid="8" name="Objective-Customers [system]">
    <vt:lpwstr/>
  </op:property>
  <op:property fmtid="{D5CDD505-2E9C-101B-9397-08002B2CF9AE}" pid="9" name="Objective-Add Place [system]">
    <vt:lpwstr/>
  </op:property>
  <op:property fmtid="{D5CDD505-2E9C-101B-9397-08002B2CF9AE}" pid="10" name="Objective-Places [system]">
    <vt:lpwstr/>
  </op:property>
  <op:property fmtid="{D5CDD505-2E9C-101B-9397-08002B2CF9AE}" pid="11" name="Objective-Transaction Reference [system]">
    <vt:lpwstr/>
  </op:property>
  <op:property fmtid="{D5CDD505-2E9C-101B-9397-08002B2CF9AE}" pid="12" name="Objective-Document Created By [system]">
    <vt:lpwstr/>
  </op:property>
  <op:property fmtid="{D5CDD505-2E9C-101B-9397-08002B2CF9AE}" pid="13" name="Objective-Document Created On [system]">
    <vt:lpwstr/>
  </op:property>
  <op:property fmtid="{D5CDD505-2E9C-101B-9397-08002B2CF9AE}" pid="14" name="Objective-Covers Period From [system]">
    <vt:lpwstr/>
  </op:property>
  <op:property fmtid="{D5CDD505-2E9C-101B-9397-08002B2CF9AE}" pid="15" name="Objective-Covers Period To [system]">
    <vt:lpwstr/>
  </op:property>
  <op:property fmtid="{D5CDD505-2E9C-101B-9397-08002B2CF9AE}" pid="16" name="Customer-Id">
    <vt:lpwstr>4FEB93B0D38B3BDFE05400144FFB2061</vt:lpwstr>
  </op:property>
  <op:property fmtid="{D5CDD505-2E9C-101B-9397-08002B2CF9AE}" pid="17" name="Objective-Id">
    <vt:lpwstr>A60338434</vt:lpwstr>
  </op:property>
  <op:property fmtid="{D5CDD505-2E9C-101B-9397-08002B2CF9AE}" pid="18" name="Objective-Title">
    <vt:lpwstr>2.4 Deed of Unconditional Undertaking</vt:lpwstr>
  </op:property>
  <op:property fmtid="{D5CDD505-2E9C-101B-9397-08002B2CF9AE}" pid="19" name="Objective-Description">
    <vt:lpwstr/>
  </op:property>
  <op:property fmtid="{D5CDD505-2E9C-101B-9397-08002B2CF9AE}" pid="20" name="Objective-CreationStamp">
    <vt:filetime>2026-02-22T22:26:43Z</vt:filetime>
  </op:property>
  <op:property fmtid="{D5CDD505-2E9C-101B-9397-08002B2CF9AE}" pid="21" name="Objective-IsApproved">
    <vt:bool>false</vt:bool>
  </op:property>
  <op:property fmtid="{D5CDD505-2E9C-101B-9397-08002B2CF9AE}" pid="22" name="Objective-IsPublished">
    <vt:bool>true</vt:bool>
  </op:property>
  <op:property fmtid="{D5CDD505-2E9C-101B-9397-08002B2CF9AE}" pid="23" name="Objective-DatePublished">
    <vt:filetime>2026-02-22T22:26:44Z</vt:filetime>
  </op:property>
  <op:property fmtid="{D5CDD505-2E9C-101B-9397-08002B2CF9AE}" pid="24" name="Objective-ModificationStamp">
    <vt:filetime>2026-02-22T23:09:42Z</vt:filetime>
  </op:property>
  <op:property fmtid="{D5CDD505-2E9C-101B-9397-08002B2CF9AE}" pid="25" name="Objective-Owner">
    <vt:lpwstr>Michelle Spencer</vt:lpwstr>
  </op:property>
  <op:property fmtid="{D5CDD505-2E9C-101B-9397-08002B2CF9AE}" pid="26" name="Objective-Path">
    <vt:lpwstr>Whole of ACT Government:SLA - Suburban Land Agency:PROJECTS - Land Management and Development Control (for projects that are about a location):BELCONNEN:Suburban Land - Project - Suburban Land - Project - BELCONNEN S054 B040 B041 B045:08. Sales:Request for Expression of Interest - February 2026 Release:2. Sales Package:1. Sales Documentation Content:2. Contract for Sale:</vt:lpwstr>
  </op:property>
  <op:property fmtid="{D5CDD505-2E9C-101B-9397-08002B2CF9AE}" pid="27" name="Objective-Parent">
    <vt:lpwstr>2. Contract for Sale</vt:lpwstr>
  </op:property>
  <op:property fmtid="{D5CDD505-2E9C-101B-9397-08002B2CF9AE}" pid="28" name="Objective-State">
    <vt:lpwstr>Published</vt:lpwstr>
  </op:property>
  <op:property fmtid="{D5CDD505-2E9C-101B-9397-08002B2CF9AE}" pid="29" name="Objective-VersionId">
    <vt:lpwstr>vA76524276</vt:lpwstr>
  </op:property>
  <op:property fmtid="{D5CDD505-2E9C-101B-9397-08002B2CF9AE}" pid="30" name="Objective-Version">
    <vt:lpwstr>1.0</vt:lpwstr>
  </op:property>
  <op:property fmtid="{D5CDD505-2E9C-101B-9397-08002B2CF9AE}" pid="31" name="Objective-VersionNumber">
    <vt:r8>1</vt:r8>
  </op:property>
  <op:property fmtid="{D5CDD505-2E9C-101B-9397-08002B2CF9AE}" pid="32" name="Objective-VersionComment">
    <vt:lpwstr>Copied from document A60284883.1</vt:lpwstr>
  </op:property>
  <op:property fmtid="{D5CDD505-2E9C-101B-9397-08002B2CF9AE}" pid="33" name="Objective-FileNumber">
    <vt:lpwstr>1-2018/02899</vt:lpwstr>
  </op:property>
  <op:property fmtid="{D5CDD505-2E9C-101B-9397-08002B2CF9AE}" pid="34" name="Objective-Classification">
    <vt:lpwstr>[Inherited - none]</vt:lpwstr>
  </op:property>
  <op:property fmtid="{D5CDD505-2E9C-101B-9397-08002B2CF9AE}" pid="35" name="Objective-Caveats">
    <vt:lpwstr/>
  </op:property>
  <op:property fmtid="{D5CDD505-2E9C-101B-9397-08002B2CF9AE}" pid="36" name="Objective-Owner Agency">
    <vt:lpwstr>SLA</vt:lpwstr>
  </op:property>
  <op:property fmtid="{D5CDD505-2E9C-101B-9397-08002B2CF9AE}" pid="37" name="Objective-Document Type">
    <vt:lpwstr>0-Document</vt:lpwstr>
  </op:property>
  <op:property fmtid="{D5CDD505-2E9C-101B-9397-08002B2CF9AE}" pid="38" name="Objective-Language">
    <vt:lpwstr>English (en)</vt:lpwstr>
  </op:property>
  <op:property fmtid="{D5CDD505-2E9C-101B-9397-08002B2CF9AE}" pid="39" name="Objective-Jurisdiction">
    <vt:lpwstr>ACT</vt:lpwstr>
  </op:property>
  <op:property fmtid="{D5CDD505-2E9C-101B-9397-08002B2CF9AE}" pid="40" name="Objective-Customers">
    <vt:lpwstr/>
  </op:property>
  <op:property fmtid="{D5CDD505-2E9C-101B-9397-08002B2CF9AE}" pid="41" name="Objective-Places">
    <vt:lpwstr/>
  </op:property>
  <op:property fmtid="{D5CDD505-2E9C-101B-9397-08002B2CF9AE}" pid="42" name="Objective-Transaction Reference">
    <vt:lpwstr/>
  </op:property>
  <op:property fmtid="{D5CDD505-2E9C-101B-9397-08002B2CF9AE}" pid="43" name="Objective-Document Created By">
    <vt:lpwstr/>
  </op:property>
  <op:property fmtid="{D5CDD505-2E9C-101B-9397-08002B2CF9AE}" pid="44" name="Objective-Document Created On">
    <vt:lpwstr/>
  </op:property>
  <op:property fmtid="{D5CDD505-2E9C-101B-9397-08002B2CF9AE}" pid="45" name="Objective-Covers Period From">
    <vt:lpwstr/>
  </op:property>
  <op:property fmtid="{D5CDD505-2E9C-101B-9397-08002B2CF9AE}" pid="46" name="Objective-Covers Period To">
    <vt:lpwstr/>
  </op:property>
  <op:property fmtid="{D5CDD505-2E9C-101B-9397-08002B2CF9AE}" pid="47" name="Objective-Status">
    <vt:lpwstr/>
  </op:property>
  <op:property fmtid="{D5CDD505-2E9C-101B-9397-08002B2CF9AE}" pid="48" name="Objective-S28 Exemption Number">
    <vt:lpwstr/>
  </op:property>
  <op:property fmtid="{D5CDD505-2E9C-101B-9397-08002B2CF9AE}" pid="49" name="Objective-S28 Exemption">
    <vt:lpwstr/>
  </op:property>
  <op:property fmtid="{D5CDD505-2E9C-101B-9397-08002B2CF9AE}" pid="50" name="Objective-S28 Exemption Reason">
    <vt:lpwstr/>
  </op:property>
  <op:property fmtid="{D5CDD505-2E9C-101B-9397-08002B2CF9AE}" pid="51" name="Objective-S28 Comments if partial exemption">
    <vt:lpwstr/>
  </op:property>
  <op:property fmtid="{D5CDD505-2E9C-101B-9397-08002B2CF9AE}" pid="52" name="Objective-S28 Date Approved">
    <vt:lpwstr/>
  </op:property>
</op:Properties>
</file>