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74F77C60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ED3B8F">
        <w:rPr>
          <w:rFonts w:asciiTheme="minorHAnsi" w:hAnsiTheme="minorHAnsi" w:cs="Arial"/>
          <w:b/>
          <w:u w:val="single"/>
        </w:rPr>
        <w:t>78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3710E402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A46E3">
        <w:rPr>
          <w:rFonts w:asciiTheme="minorHAnsi" w:hAnsiTheme="minorHAnsi"/>
          <w:b/>
        </w:rPr>
        <w:t xml:space="preserve"> </w:t>
      </w:r>
      <w:r w:rsidR="00ED3B8F">
        <w:rPr>
          <w:rFonts w:asciiTheme="minorHAnsi" w:hAnsiTheme="minorHAnsi"/>
          <w:b/>
        </w:rPr>
        <w:t>6 June</w:t>
      </w:r>
      <w:r>
        <w:rPr>
          <w:rFonts w:asciiTheme="minorHAnsi" w:hAnsiTheme="minorHAnsi"/>
          <w:b/>
        </w:rPr>
        <w:t xml:space="preserve"> 2023</w:t>
      </w:r>
      <w:r w:rsidR="0015780B">
        <w:rPr>
          <w:rFonts w:asciiTheme="minorHAnsi" w:hAnsiTheme="minorHAnsi"/>
          <w:b/>
        </w:rPr>
        <w:t xml:space="preserve"> at </w:t>
      </w:r>
      <w:r w:rsidR="00BC0B0C">
        <w:rPr>
          <w:rFonts w:asciiTheme="minorHAnsi" w:hAnsiTheme="minorHAnsi"/>
          <w:b/>
        </w:rPr>
        <w:t>9:30am</w:t>
      </w:r>
    </w:p>
    <w:p w14:paraId="6DEF94B4" w14:textId="77777777" w:rsidR="00D37347" w:rsidRPr="00BD6018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480 Northbourne Ave, Dickson ACT 2602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7777777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there were no apologies,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0FDA300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157DF455" w14:textId="479EAD98" w:rsidR="00ED3B8F" w:rsidRPr="00ED3B8F" w:rsidRDefault="00ED3B8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C0B0C">
        <w:rPr>
          <w:rFonts w:asciiTheme="minorHAnsi" w:hAnsiTheme="minorHAnsi" w:cstheme="minorHAnsi"/>
          <w:bCs/>
          <w:sz w:val="22"/>
          <w:szCs w:val="22"/>
        </w:rPr>
        <w:t>PSCC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Integrity update</w:t>
      </w:r>
    </w:p>
    <w:p w14:paraId="35547AC9" w14:textId="19C11223" w:rsidR="00ED3B8F" w:rsidRDefault="00ED3B8F" w:rsidP="00ED3B8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Chief Executive Officer (CEO) Report</w:t>
      </w:r>
    </w:p>
    <w:p w14:paraId="04F7331C" w14:textId="1A707498" w:rsidR="00ED3B8F" w:rsidRDefault="00ED3B8F" w:rsidP="00ED3B8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 Report</w:t>
      </w:r>
    </w:p>
    <w:p w14:paraId="6735A044" w14:textId="31E7785B" w:rsidR="00ED3B8F" w:rsidRDefault="00ED3B8F" w:rsidP="00ED3B8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North Wright Compact Housing Demonstration Precinct</w:t>
      </w:r>
    </w:p>
    <w:p w14:paraId="1800F6A1" w14:textId="010DD8D0" w:rsidR="00ED3B8F" w:rsidRDefault="00ED3B8F" w:rsidP="00ED3B8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Horse Park Homestead</w:t>
      </w:r>
    </w:p>
    <w:p w14:paraId="0B434FA0" w14:textId="0C903090" w:rsidR="00ED3B8F" w:rsidRDefault="00ED3B8F" w:rsidP="00ED3B8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Molonglo Group Centre</w:t>
      </w:r>
    </w:p>
    <w:p w14:paraId="7E3FB8F7" w14:textId="20EFB043" w:rsidR="00D37347" w:rsidRDefault="00ED3B8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CEO KPIs</w:t>
      </w:r>
    </w:p>
    <w:p w14:paraId="2649CDD0" w14:textId="78E69C70" w:rsidR="00BC0B0C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West Belconnen Joint Venture Agreement</w:t>
      </w:r>
    </w:p>
    <w:p w14:paraId="420C6C20" w14:textId="2832DEB3" w:rsidR="00BC0B0C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59908AC8" w14:textId="08152786" w:rsidR="00ED3B8F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Strategic Discussion with Chief Planner, Environment Planning and Sustainable Development</w:t>
      </w:r>
    </w:p>
    <w:p w14:paraId="2E99EE70" w14:textId="2985AC3C" w:rsidR="00BC0B0C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ACT Public Service Employee Survey Outcomes</w:t>
      </w:r>
    </w:p>
    <w:p w14:paraId="082D4999" w14:textId="1B4EC581" w:rsidR="00BC0B0C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Canberra Brickworks settlement update</w:t>
      </w:r>
    </w:p>
    <w:p w14:paraId="549E659A" w14:textId="7A359CAD" w:rsidR="00ED3B8F" w:rsidRDefault="00ED3B8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2023/24 Indicative Land Release Program</w:t>
      </w:r>
    </w:p>
    <w:p w14:paraId="2138761B" w14:textId="48CF48C1" w:rsidR="00ED3B8F" w:rsidRDefault="00ED3B8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Canberra Brickworks update</w:t>
      </w:r>
    </w:p>
    <w:p w14:paraId="17A05DDD" w14:textId="283BEF26" w:rsidR="00ED3B8F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Ginninderry Joint Venture update</w:t>
      </w:r>
    </w:p>
    <w:p w14:paraId="1E523B6E" w14:textId="28EDCD25" w:rsidR="00BC0B0C" w:rsidRDefault="00BC0B0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Huntly update</w:t>
      </w:r>
    </w:p>
    <w:p w14:paraId="10E4E218" w14:textId="4CE7B7B8" w:rsidR="00ED3B8F" w:rsidRDefault="00ED3B8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Significant Programs and Culture Committee update</w:t>
      </w:r>
    </w:p>
    <w:p w14:paraId="707FDA0B" w14:textId="6A89B23D" w:rsidR="00A45D19" w:rsidRDefault="00ED3B8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Audit and Risk Committee update</w:t>
      </w:r>
    </w:p>
    <w:p w14:paraId="4F733EF7" w14:textId="65560CB0" w:rsidR="00D37347" w:rsidRPr="00ED3B8F" w:rsidRDefault="00D37347" w:rsidP="00ED3B8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D3B8F">
        <w:rPr>
          <w:rFonts w:asciiTheme="minorHAnsi" w:hAnsiTheme="minorHAnsi" w:cstheme="minorHAnsi"/>
          <w:bCs/>
          <w:sz w:val="22"/>
          <w:szCs w:val="22"/>
        </w:rPr>
        <w:t>Sales, Marketing and Engagement</w:t>
      </w:r>
      <w:r w:rsidR="0082031D">
        <w:rPr>
          <w:rFonts w:asciiTheme="minorHAnsi" w:hAnsiTheme="minorHAnsi" w:cstheme="minorHAnsi"/>
          <w:bCs/>
          <w:sz w:val="22"/>
          <w:szCs w:val="22"/>
        </w:rPr>
        <w:t xml:space="preserve"> report</w:t>
      </w:r>
    </w:p>
    <w:p w14:paraId="7336F994" w14:textId="0E845ED9" w:rsidR="00950562" w:rsidRPr="00BC0B0C" w:rsidRDefault="00D37347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Critical</w:t>
      </w:r>
      <w:r w:rsidR="00ED3B8F">
        <w:rPr>
          <w:rFonts w:asciiTheme="minorHAnsi" w:hAnsiTheme="minorHAnsi" w:cstheme="minorHAnsi"/>
          <w:bCs/>
          <w:sz w:val="22"/>
          <w:szCs w:val="22"/>
        </w:rPr>
        <w:t xml:space="preserve"> infrastructure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 xml:space="preserve">roject </w:t>
      </w:r>
      <w:r w:rsidR="00ED3B8F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>pdates</w:t>
      </w:r>
    </w:p>
    <w:p w14:paraId="13FA97A0" w14:textId="77777777" w:rsidR="00373553" w:rsidRDefault="0037355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00F00BA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24EE7065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BC0B0C">
        <w:rPr>
          <w:rFonts w:ascii="Calibri" w:hAnsi="Calibri" w:cs="Arial"/>
          <w:sz w:val="22"/>
          <w:szCs w:val="22"/>
        </w:rPr>
        <w:t>2:59pm.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8"/>
      <w:footerReference w:type="first" r:id="rId9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FB18" w14:textId="77777777" w:rsidR="003034EA" w:rsidRDefault="003034EA" w:rsidP="00E139C5">
      <w:pPr>
        <w:spacing w:after="0"/>
      </w:pPr>
      <w:r>
        <w:separator/>
      </w:r>
    </w:p>
  </w:endnote>
  <w:endnote w:type="continuationSeparator" w:id="0">
    <w:p w14:paraId="715089CF" w14:textId="77777777" w:rsidR="003034EA" w:rsidRDefault="003034EA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FDFF" w14:textId="77777777" w:rsidR="003034EA" w:rsidRDefault="003034EA" w:rsidP="00E139C5">
      <w:pPr>
        <w:spacing w:after="0"/>
      </w:pPr>
      <w:r>
        <w:separator/>
      </w:r>
    </w:p>
  </w:footnote>
  <w:footnote w:type="continuationSeparator" w:id="0">
    <w:p w14:paraId="282201F3" w14:textId="77777777" w:rsidR="003034EA" w:rsidRDefault="003034EA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F566B63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E630B"/>
    <w:rsid w:val="002F025A"/>
    <w:rsid w:val="002F1247"/>
    <w:rsid w:val="003013BC"/>
    <w:rsid w:val="0030140A"/>
    <w:rsid w:val="003034EA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3553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35F56"/>
    <w:rsid w:val="00A44C72"/>
    <w:rsid w:val="00A45D19"/>
    <w:rsid w:val="00A516D3"/>
    <w:rsid w:val="00A5261C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E28C6"/>
    <w:rsid w:val="00AE3C35"/>
    <w:rsid w:val="00AF1112"/>
    <w:rsid w:val="00B0384D"/>
    <w:rsid w:val="00B04A50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0FC1"/>
    <w:rsid w:val="00EA5FA8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Vassallo, Aimee</cp:lastModifiedBy>
  <cp:revision>3</cp:revision>
  <cp:lastPrinted>2017-11-01T04:56:00Z</cp:lastPrinted>
  <dcterms:created xsi:type="dcterms:W3CDTF">2023-08-14T05:48:00Z</dcterms:created>
  <dcterms:modified xsi:type="dcterms:W3CDTF">2023-08-14T22:37:00Z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A43112550</vt:lpwstr>
  </property>
  <property fmtid="{D5CDD505-2E9C-101B-9397-08002B2CF9AE}" pid="4" name="Objective-Title">
    <vt:lpwstr>Website summary of SLA Board Meeting 6 June 2023 (No.78)</vt:lpwstr>
  </property>
  <property fmtid="{D5CDD505-2E9C-101B-9397-08002B2CF9AE}" pid="5" name="Objective-Comment">
    <vt:lpwstr/>
  </property>
  <property fmtid="{D5CDD505-2E9C-101B-9397-08002B2CF9AE}" pid="6" name="Objective-CreationStamp">
    <vt:filetime>2023-08-14T05:48:36Z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2023-08-14T22:38:01Z</vt:filetime>
  </property>
  <property fmtid="{D5CDD505-2E9C-101B-9397-08002B2CF9AE}" pid="10" name="Objective-ModificationStamp">
    <vt:filetime>2023-08-14T22:38:01Z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- 78. Board - 6 June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